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BE" w:rsidRPr="000877A3" w:rsidRDefault="001A49BE" w:rsidP="001A49BE">
      <w:pPr>
        <w:jc w:val="right"/>
        <w:rPr>
          <w:b/>
          <w:i/>
          <w:iCs/>
          <w:sz w:val="16"/>
          <w:szCs w:val="16"/>
        </w:rPr>
      </w:pPr>
      <w:r w:rsidRPr="000877A3">
        <w:rPr>
          <w:rFonts w:eastAsia="MS Mincho"/>
          <w:sz w:val="16"/>
          <w:szCs w:val="16"/>
        </w:rPr>
        <w:t>7.</w:t>
      </w:r>
      <w:bookmarkStart w:id="0" w:name="m7"/>
      <w:bookmarkEnd w:id="0"/>
      <w:r w:rsidRPr="000877A3">
        <w:rPr>
          <w:bCs/>
          <w:i/>
          <w:iCs/>
          <w:sz w:val="16"/>
          <w:szCs w:val="16"/>
        </w:rPr>
        <w:t xml:space="preserve"> melléklet</w:t>
      </w:r>
    </w:p>
    <w:p w:rsidR="001A49BE" w:rsidRPr="000877A3" w:rsidRDefault="001A49BE" w:rsidP="001A49BE">
      <w:pPr>
        <w:tabs>
          <w:tab w:val="left" w:pos="0"/>
          <w:tab w:val="left" w:pos="8640"/>
          <w:tab w:val="right" w:pos="21830"/>
        </w:tabs>
        <w:ind w:left="142" w:hanging="142"/>
        <w:jc w:val="center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tabs>
          <w:tab w:val="left" w:pos="0"/>
          <w:tab w:val="left" w:pos="8640"/>
          <w:tab w:val="right" w:pos="21830"/>
        </w:tabs>
        <w:ind w:left="142" w:hanging="142"/>
        <w:jc w:val="center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STARTMUNKA MINTAPROGRAM TÁMOGATÁSÁNAK</w:t>
      </w:r>
      <w:r w:rsidRPr="000877A3">
        <w:rPr>
          <w:rFonts w:eastAsia="MS Mincho"/>
          <w:b/>
          <w:bCs/>
          <w:sz w:val="20"/>
          <w:szCs w:val="20"/>
        </w:rPr>
        <w:br/>
        <w:t>ÁLTALÁNOS SZERZŐDÉSI FELTÉTELEI</w:t>
      </w:r>
    </w:p>
    <w:p w:rsidR="001A49BE" w:rsidRPr="000877A3" w:rsidRDefault="001A49BE" w:rsidP="001A49BE">
      <w:pPr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ind w:left="360" w:hanging="360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I.</w:t>
      </w:r>
      <w:r w:rsidRPr="000877A3">
        <w:rPr>
          <w:rFonts w:eastAsia="MS Mincho"/>
          <w:b/>
          <w:bCs/>
          <w:sz w:val="20"/>
          <w:szCs w:val="20"/>
        </w:rPr>
        <w:tab/>
      </w:r>
      <w:proofErr w:type="gramStart"/>
      <w:r w:rsidRPr="000877A3">
        <w:rPr>
          <w:rFonts w:eastAsia="MS Mincho"/>
          <w:b/>
          <w:bCs/>
          <w:sz w:val="20"/>
          <w:szCs w:val="20"/>
        </w:rPr>
        <w:t>A</w:t>
      </w:r>
      <w:proofErr w:type="gramEnd"/>
      <w:r w:rsidRPr="000877A3">
        <w:rPr>
          <w:rFonts w:eastAsia="MS Mincho"/>
          <w:b/>
          <w:bCs/>
          <w:sz w:val="20"/>
          <w:szCs w:val="20"/>
        </w:rPr>
        <w:t xml:space="preserve"> támogatás nyújtásának alapjául szolgáló jogszabályi rendelkezések különösen:</w:t>
      </w:r>
    </w:p>
    <w:p w:rsidR="001A49BE" w:rsidRPr="000877A3" w:rsidRDefault="001A49BE" w:rsidP="001A49BE">
      <w:pPr>
        <w:ind w:left="360" w:hanging="360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1991. évi IV. törvény a foglalkoztatás elősegítéséről és a munkanélküliek ellátásáról (a továbbiakban: </w:t>
      </w:r>
      <w:proofErr w:type="spellStart"/>
      <w:r w:rsidRPr="000877A3">
        <w:rPr>
          <w:sz w:val="20"/>
          <w:szCs w:val="20"/>
        </w:rPr>
        <w:t>Flt</w:t>
      </w:r>
      <w:proofErr w:type="spellEnd"/>
      <w:r w:rsidRPr="000877A3">
        <w:rPr>
          <w:sz w:val="20"/>
          <w:szCs w:val="20"/>
        </w:rPr>
        <w:t>.),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2011. évi CVI. törvény a közfoglalkoztatásról és a közfoglalkoztatáshoz kapcsolódó, valamint egyéb törvények módosításáról (továbbiakban: 2011. évi CVI. törvény),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375/2010. (XII. 31.) Korm. rendelet a közfoglalkoztatáshoz nyújtható támogatásokról (továbbiakban: 375/2010. (XII. 31.) Korm. rendelet),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170/2011 (VIII. 24.) Korm. rendelet a közfoglalkoztatási bér és a közfoglalkoztatási garantált bér megállapításáról (a továbbiakban: 170/2011. (VIII. 24.) Korm. rendelet),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2004. évi CXL. törvény a közigazgatási hatósági eljárás és szolgáltatás általános szabályairól (továbbiakban: </w:t>
      </w:r>
      <w:proofErr w:type="spellStart"/>
      <w:r w:rsidRPr="000877A3">
        <w:rPr>
          <w:sz w:val="20"/>
          <w:szCs w:val="20"/>
        </w:rPr>
        <w:t>Ket</w:t>
      </w:r>
      <w:proofErr w:type="spellEnd"/>
      <w:r w:rsidRPr="000877A3">
        <w:rPr>
          <w:sz w:val="20"/>
          <w:szCs w:val="20"/>
        </w:rPr>
        <w:t>.),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2012. évi I. törvény a munka törvénykönyvéről (továbbiakban: Mt.),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1996. évi LXXV. törvény a munkaügyi ellenőrzésről,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2003. évi CXXV. törvény az egyenlő bánásmódról és az esélyegyenlőség előmozdításáról,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2007. évi CLXXXI. törvény a közpénzekből nyújtott támogatások átláthatóságáról (továbbiakban: </w:t>
      </w:r>
      <w:proofErr w:type="spellStart"/>
      <w:r w:rsidRPr="000877A3">
        <w:rPr>
          <w:sz w:val="20"/>
          <w:szCs w:val="20"/>
        </w:rPr>
        <w:t>Knyt</w:t>
      </w:r>
      <w:proofErr w:type="spellEnd"/>
      <w:r w:rsidRPr="000877A3">
        <w:rPr>
          <w:sz w:val="20"/>
          <w:szCs w:val="20"/>
        </w:rPr>
        <w:t>.),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2004. évi CXXIII. törvény a pályakezdő fiatalok, az ötven év feletti munkanélküliek, valamint a gyermek gondozását, illetve a családtag ápolását követően munkát keresők foglalkoztatásának elősegítéséről, továbbá az ösztöndíjas foglalkoztatásról,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2010. évi LXXV. törvény az egyszerűsített foglalkoztatásról (továbbiakban: </w:t>
      </w:r>
      <w:proofErr w:type="spellStart"/>
      <w:r w:rsidRPr="000877A3">
        <w:rPr>
          <w:sz w:val="20"/>
          <w:szCs w:val="20"/>
        </w:rPr>
        <w:t>Efo</w:t>
      </w:r>
      <w:proofErr w:type="spellEnd"/>
      <w:r w:rsidRPr="000877A3">
        <w:rPr>
          <w:sz w:val="20"/>
          <w:szCs w:val="20"/>
        </w:rPr>
        <w:t>.)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bCs/>
          <w:color w:val="000000"/>
          <w:sz w:val="20"/>
          <w:szCs w:val="20"/>
        </w:rPr>
        <w:t>2011. évi CXCV. törvény az államháztartásról szóló (továbbiakban: Áht.)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2011. évi CLXXXIX. törvény Magyarország helyi önkormányzatairól,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2011. évi CLXXIX. törvény a nemzetiségek jogairól,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2011. évi CCVI. törvény a lelkiismereti és vallásszabadság jogáról, valamint az egyházak, vallásfelekezetek és vallási közösségek jogállásáról,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2011. évi CLXXV. törvény az egyesülési jogról, a közhasznú jogállásról, valamint a civil szervezetek működéséről és támogatásáról,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2013. évi V. törvény a Polgári Törvénykönyvről,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320/2014. (XII.13.) Korm. rendelet az állami foglakoztatási szerv, a munkavédelmi és munkaügyi hatóságok kijelöléséről, valamint e szervek hatósági és más feladatainak ellátásáról, 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64" w:lineRule="auto"/>
        <w:ind w:left="357" w:hanging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284/1997. (XII. 23.) Korm. rendelet a térítési díj ellenében igénybe vehető egyes egészségügyi szolgáltatások díjáról,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89/1995. (VII. 14.) Korm. rendelet a foglalkozás-egészségügyi szolgálatról,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rFonts w:eastAsia="MS Mincho"/>
          <w:sz w:val="20"/>
          <w:szCs w:val="20"/>
        </w:rPr>
        <w:t>66/2015. (III.30,) Korm. rendelet a fővárosi és megyei kormányhivatalok, valamint a járási (fővárosi kerületi) hivatalokról,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67/2015. (III.30.) Korm. rendelet az állami foglakoztatási szervként eljáró járási (fővárosi kerületi) hivatalok általánostól eltérő illetékességi területéről 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30/2000. (IX. 15.) GM rendelet a </w:t>
      </w:r>
      <w:proofErr w:type="gramStart"/>
      <w:r w:rsidRPr="000877A3">
        <w:rPr>
          <w:sz w:val="20"/>
          <w:szCs w:val="20"/>
        </w:rPr>
        <w:t>munkaerő-piaci szolgáltatásokról</w:t>
      </w:r>
      <w:proofErr w:type="gramEnd"/>
      <w:r w:rsidRPr="000877A3">
        <w:rPr>
          <w:sz w:val="20"/>
          <w:szCs w:val="20"/>
        </w:rPr>
        <w:t>, valamint az azokhoz kapcsolódóan nyújtható támogatásokról (továbbiakban: GM rendelet),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33/1998. (VI. 24.) NM rendeletet a munkaköri, szakmai, illetve személyi higiénés alkalmasság orvosi vizsgálatáról és véleményezéséről,</w:t>
      </w:r>
    </w:p>
    <w:p w:rsidR="001A49BE" w:rsidRPr="000877A3" w:rsidRDefault="001A49BE" w:rsidP="001A49B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27/1995. (VII. 25.) NM rendelet a </w:t>
      </w:r>
      <w:proofErr w:type="gramStart"/>
      <w:r w:rsidRPr="000877A3">
        <w:rPr>
          <w:sz w:val="20"/>
          <w:szCs w:val="20"/>
        </w:rPr>
        <w:t>foglalkozás-egészségügyi szolgáltatásról</w:t>
      </w:r>
      <w:proofErr w:type="gramEnd"/>
      <w:r w:rsidRPr="000877A3">
        <w:rPr>
          <w:sz w:val="20"/>
          <w:szCs w:val="20"/>
        </w:rPr>
        <w:t>.</w:t>
      </w:r>
    </w:p>
    <w:p w:rsidR="001A49BE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II.</w:t>
      </w:r>
      <w:r w:rsidRPr="000877A3">
        <w:rPr>
          <w:rFonts w:eastAsia="MS Mincho"/>
          <w:b/>
          <w:bCs/>
          <w:sz w:val="20"/>
          <w:szCs w:val="20"/>
        </w:rPr>
        <w:tab/>
      </w:r>
      <w:proofErr w:type="gramStart"/>
      <w:r w:rsidRPr="000877A3">
        <w:rPr>
          <w:rFonts w:eastAsia="MS Mincho"/>
          <w:b/>
          <w:bCs/>
          <w:sz w:val="20"/>
          <w:szCs w:val="20"/>
        </w:rPr>
        <w:t>A</w:t>
      </w:r>
      <w:proofErr w:type="gramEnd"/>
      <w:r w:rsidRPr="000877A3">
        <w:rPr>
          <w:rFonts w:eastAsia="MS Mincho"/>
          <w:b/>
          <w:bCs/>
          <w:sz w:val="20"/>
          <w:szCs w:val="20"/>
        </w:rPr>
        <w:t xml:space="preserve"> Kedvezményezett kötelezettségei</w:t>
      </w: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ind w:left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1. A Kedvezményezett vállalja, hogy</w:t>
      </w:r>
    </w:p>
    <w:p w:rsidR="001A49BE" w:rsidRPr="000877A3" w:rsidRDefault="001A49BE" w:rsidP="001A49BE">
      <w:pPr>
        <w:ind w:left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Támogató által finanszírozott közfoglalkoztatottak alkalmazásával összefüggésben a támogatott </w:t>
      </w:r>
      <w:proofErr w:type="spellStart"/>
      <w:r w:rsidRPr="000877A3">
        <w:rPr>
          <w:sz w:val="20"/>
          <w:szCs w:val="20"/>
        </w:rPr>
        <w:t>költségnemekre</w:t>
      </w:r>
      <w:proofErr w:type="spellEnd"/>
      <w:r w:rsidRPr="000877A3">
        <w:rPr>
          <w:sz w:val="20"/>
          <w:szCs w:val="20"/>
        </w:rPr>
        <w:t xml:space="preserve"> más központi költségvetési támogatást, illetve kedvezményt nem vesz igénybe;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jelen szerződés alapján a foglalkoztatottainak számát a foglalkoztatás megkezdését megelőző havi átlagos statisztikai állományi létszámhoz képest bővíti (a megelőző havi statisztikai állományi létszámba a közfoglalkoztatottakat nem kell beszámítani);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kiközvetített álláskeresőket hasznos, és eredményt hozó munkával foglalkoztatja, amelynek feltételeit biztosítja, segíti munkatapasztalat szerzésüket, megfelelő munkaszervezést biztosít;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proofErr w:type="gramStart"/>
      <w:r w:rsidRPr="000877A3">
        <w:rPr>
          <w:rFonts w:eastAsia="MS Mincho"/>
          <w:sz w:val="20"/>
          <w:szCs w:val="20"/>
        </w:rPr>
        <w:lastRenderedPageBreak/>
        <w:t>a foglalkoztatási kötelezettség időtartama alatt olyan, a foglalkoztatásra vonatkozó, naprakész személyi nyilvántartásokat vezet, amelyekből a munkaerő-forgalom (be- és kilépés), valamint a kilépések (munkaviszony, közfoglalkoztatási jogviszony megszűnésének) okai megállapíthatók, valamint nyomon követhető a napi munkavégzés – munkaidő kezdete, vége, a ledolgozott óraszám, továbbá a végzett munka megnevezése, helye, valamint a munkából való távollét jogcíme, stb. A közfoglalkoztatottak napi munkavégzésének dokumentálásához a hatósági szerződés mellékleteként szolgáló, a járási (fővárosi kerületi)</w:t>
      </w:r>
      <w:proofErr w:type="gramEnd"/>
      <w:r w:rsidRPr="000877A3">
        <w:rPr>
          <w:rFonts w:eastAsia="MS Mincho"/>
          <w:sz w:val="20"/>
          <w:szCs w:val="20"/>
        </w:rPr>
        <w:t xml:space="preserve"> hivatal által biztosított jelenléti ívek alkalmazandók, amelyeket a hozzájuk tartozó tájékoztatóban foglaltak szerint kell vezetni.</w:t>
      </w:r>
    </w:p>
    <w:p w:rsidR="001A49BE" w:rsidRPr="000877A3" w:rsidRDefault="001A49BE" w:rsidP="001A49BE">
      <w:pPr>
        <w:numPr>
          <w:ilvl w:val="0"/>
          <w:numId w:val="2"/>
        </w:numPr>
        <w:spacing w:line="276" w:lineRule="auto"/>
        <w:jc w:val="both"/>
        <w:rPr>
          <w:rFonts w:eastAsia="MS Mincho"/>
          <w:bCs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 ténylegesen elvégzett feladatokról munkanaplót vezet, amelynek adattartama megegyezik </w:t>
      </w:r>
      <w:r w:rsidRPr="000877A3">
        <w:rPr>
          <w:rFonts w:eastAsia="MS Mincho"/>
          <w:bCs/>
          <w:sz w:val="20"/>
          <w:szCs w:val="20"/>
        </w:rPr>
        <w:t>az építőipari kivitelezési tevékenységről szóló 191/2009. (IX. 15.) Korm. rendelet 2. számú melléklete szerinti építési napló adattartalmával.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 megyei (fővárosi) kormányhivatal az Állami Számvevőszék, </w:t>
      </w:r>
      <w:r w:rsidRPr="000877A3">
        <w:rPr>
          <w:sz w:val="20"/>
          <w:szCs w:val="20"/>
        </w:rPr>
        <w:t xml:space="preserve">a Magyar Államkincstár, a Kormány által kijelölt belső ellenőrzési szerv, fejezetek ellenőrzési szervezetei, a Támogató </w:t>
      </w:r>
      <w:r w:rsidRPr="000877A3">
        <w:rPr>
          <w:rFonts w:eastAsia="MS Mincho"/>
          <w:sz w:val="20"/>
          <w:szCs w:val="20"/>
        </w:rPr>
        <w:t>ellenőrzésekor, valamint a járási (fővárosi kerületi) hivatal átfogó, különösen hatékonysági, eredményességi és célszerűségi szempontokra kiterjedő vizsgálatakor (a továbbiakban egységesen: ellenőrzés) az ahhoz szükséges iratokat és adatokat haladéktalanul rendelkezésre bocsátja;</w:t>
      </w:r>
    </w:p>
    <w:p w:rsidR="001A49BE" w:rsidRPr="000877A3" w:rsidRDefault="001A49BE" w:rsidP="001A49BE">
      <w:pPr>
        <w:pStyle w:val="Listaszerbekezds"/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a közfoglalkoztatásra folyósított támogatást elkülönített számlán (</w:t>
      </w:r>
      <w:proofErr w:type="spellStart"/>
      <w:r w:rsidRPr="000877A3">
        <w:rPr>
          <w:rFonts w:eastAsia="MS Mincho"/>
          <w:b w:val="0"/>
          <w:bCs w:val="0"/>
          <w:sz w:val="20"/>
          <w:szCs w:val="20"/>
        </w:rPr>
        <w:t>alszámlán</w:t>
      </w:r>
      <w:proofErr w:type="spellEnd"/>
      <w:r w:rsidRPr="000877A3">
        <w:rPr>
          <w:rFonts w:eastAsia="MS Mincho"/>
          <w:b w:val="0"/>
          <w:bCs w:val="0"/>
          <w:sz w:val="20"/>
          <w:szCs w:val="20"/>
        </w:rPr>
        <w:t>) kezeli, abból kizárólag a közfoglalkoztatás kiadásait finanszírozza;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közfoglalkoztatási mintaprogramból, illetve a közfoglalkoztatási mintaprogramra ráépülő programból származó bevételeket kizárólag az adott évi, vagy azt követő közfoglalkoztatási program működésének elősegítésére, vagy a 2011. évi CVI. törvény 4/</w:t>
      </w:r>
      <w:proofErr w:type="gramStart"/>
      <w:r w:rsidRPr="000877A3">
        <w:rPr>
          <w:rFonts w:eastAsia="MS Mincho"/>
          <w:sz w:val="20"/>
          <w:szCs w:val="20"/>
        </w:rPr>
        <w:t>A</w:t>
      </w:r>
      <w:proofErr w:type="gramEnd"/>
      <w:r w:rsidRPr="000877A3">
        <w:rPr>
          <w:rFonts w:eastAsia="MS Mincho"/>
          <w:sz w:val="20"/>
          <w:szCs w:val="20"/>
        </w:rPr>
        <w:t>. §</w:t>
      </w:r>
      <w:proofErr w:type="spellStart"/>
      <w:r w:rsidRPr="000877A3">
        <w:rPr>
          <w:rFonts w:eastAsia="MS Mincho"/>
          <w:sz w:val="20"/>
          <w:szCs w:val="20"/>
        </w:rPr>
        <w:t>-a</w:t>
      </w:r>
      <w:proofErr w:type="spellEnd"/>
      <w:r w:rsidRPr="000877A3">
        <w:rPr>
          <w:rFonts w:eastAsia="MS Mincho"/>
          <w:sz w:val="20"/>
          <w:szCs w:val="20"/>
        </w:rPr>
        <w:t xml:space="preserve"> szerinti létrehozott szociális szövetkezet működésének elősegítésére vagy</w:t>
      </w:r>
      <w:r w:rsidRPr="000877A3">
        <w:rPr>
          <w:rFonts w:eastAsia="MS Mincho"/>
          <w:sz w:val="20"/>
          <w:szCs w:val="20"/>
          <w:lang w:eastAsia="en-US"/>
        </w:rPr>
        <w:t xml:space="preserve"> az általa foglalkoztatott személyek meghatározott hányadának a támogatás lejártát követően munkaviszony keretében történő továbbfoglalkoztatásának biztosításához</w:t>
      </w:r>
      <w:r w:rsidRPr="000877A3">
        <w:rPr>
          <w:rFonts w:eastAsia="MS Mincho"/>
          <w:sz w:val="20"/>
          <w:szCs w:val="20"/>
        </w:rPr>
        <w:t xml:space="preserve"> használja fel, a bevételt a közfoglalkoztatási támogatáshoz elkülönített számlán kezeli. Tudomásul veszem, hogy a fentiek be nem tartása a beruházási és dologi költségekre nyújtott támogatás (ide nem értve a közvetlen költségeket) részben vagy egészben történő visszakövetelését vonja maga után</w:t>
      </w:r>
      <w:proofErr w:type="gramStart"/>
      <w:r w:rsidRPr="000877A3">
        <w:rPr>
          <w:rFonts w:eastAsia="MS Mincho"/>
          <w:sz w:val="20"/>
          <w:szCs w:val="20"/>
        </w:rPr>
        <w:t>.;</w:t>
      </w:r>
      <w:proofErr w:type="gramEnd"/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bankszámla számának megváltoztatásáról a járási (fővárosi kerületi) hivatalt haladéktalanul, de legkésőbb a tudomására jutásától számított 8 napon belül tájékoztatja;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számlavezető </w:t>
      </w:r>
      <w:proofErr w:type="gramStart"/>
      <w:r w:rsidRPr="000877A3">
        <w:rPr>
          <w:rFonts w:eastAsia="MS Mincho"/>
          <w:sz w:val="20"/>
          <w:szCs w:val="20"/>
        </w:rPr>
        <w:t>pénzintézete(</w:t>
      </w:r>
      <w:proofErr w:type="gramEnd"/>
      <w:r w:rsidRPr="000877A3">
        <w:rPr>
          <w:rFonts w:eastAsia="MS Mincho"/>
          <w:sz w:val="20"/>
          <w:szCs w:val="20"/>
        </w:rPr>
        <w:t>i) által záradékolt, beszedési megbízásra vonatkozó  felhatalmazó nyilatkozatot legkésőbb a hatósági szerződés aláírásával egyidejűleg a járási (fővárosi kerületi) hivatalnak átadja. A támogatás folyósításának feltétele a Kedvezményezett valamennyi fizetési számlájára vonatkozó felhatalmazó nyilatkozat becsatolása.</w:t>
      </w:r>
    </w:p>
    <w:p w:rsidR="001A49BE" w:rsidRPr="000877A3" w:rsidRDefault="001A49BE" w:rsidP="001A49BE">
      <w:pPr>
        <w:ind w:left="709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felhatalmazó nyilatkozat mindaddig hatályos és érvényes, ameddig annak visszavonásáról a Kedvezményezett és a járási (fővárosi kerületi) hivatal együttesen, cégszerűen aláírt jognyilatkozattal nem rendelkezik.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amennyiben önkormányzat a kedvezményezett, a közfoglalkoztatási támogatások kezelésére elkülönített számlára (</w:t>
      </w:r>
      <w:proofErr w:type="spellStart"/>
      <w:r w:rsidRPr="000877A3">
        <w:rPr>
          <w:rFonts w:eastAsia="MS Mincho"/>
          <w:sz w:val="20"/>
          <w:szCs w:val="20"/>
        </w:rPr>
        <w:t>alszámlára</w:t>
      </w:r>
      <w:proofErr w:type="spellEnd"/>
      <w:r w:rsidRPr="000877A3">
        <w:rPr>
          <w:rFonts w:eastAsia="MS Mincho"/>
          <w:sz w:val="20"/>
          <w:szCs w:val="20"/>
        </w:rPr>
        <w:t xml:space="preserve">) a számlavezető pénzintézet által záradékolt, beszedési megbízásra vonatkozó felhatalmazó nyilatkozatot nyújt be a Kincstár javára. </w:t>
      </w:r>
    </w:p>
    <w:p w:rsidR="001A49BE" w:rsidRPr="000877A3" w:rsidRDefault="001A49BE" w:rsidP="001A49BE">
      <w:pPr>
        <w:ind w:left="71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Kedvezményezett tudomásul veszi, hogy a támogatás addig nem folyósítható, amíg a Kincstár a felhatalmazó levelet be nem fogadja.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támogatási összeg, valamint a programból származó bevételek szerződésszerű felhasználását igazoló dokumentumokról elkülönített és naprakész nyilvántartást vezet, melyről a kérelemben meghatározott helyszínen, az ellenőrzésre feljogosított szervek megkeresésére, az ellenőrzés lefolytatásához szükséges tájékoztatást megadja;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haladéktalanul, de legkésőbb a tudomásra jutástól számított nyolc napon belül bejelenti, ha a támogatást megalapozó körülményeiben változás következik be.</w:t>
      </w:r>
    </w:p>
    <w:p w:rsidR="001A49BE" w:rsidRPr="000877A3" w:rsidRDefault="001A49BE" w:rsidP="001A49BE">
      <w:pPr>
        <w:ind w:left="717"/>
        <w:contextualSpacing/>
        <w:jc w:val="both"/>
        <w:rPr>
          <w:sz w:val="20"/>
          <w:szCs w:val="20"/>
        </w:rPr>
      </w:pPr>
      <w:r w:rsidRPr="000877A3">
        <w:rPr>
          <w:rFonts w:eastAsia="MS Mincho"/>
          <w:sz w:val="20"/>
          <w:szCs w:val="20"/>
        </w:rPr>
        <w:t>Bejelentési kötelezettséggel tartozik m</w:t>
      </w:r>
      <w:r w:rsidRPr="000877A3">
        <w:rPr>
          <w:sz w:val="20"/>
          <w:szCs w:val="20"/>
        </w:rPr>
        <w:t xml:space="preserve">inden olyan, a kérelmében, vagy a </w:t>
      </w:r>
      <w:proofErr w:type="gramStart"/>
      <w:r w:rsidRPr="000877A3">
        <w:rPr>
          <w:sz w:val="20"/>
          <w:szCs w:val="20"/>
        </w:rPr>
        <w:t>szerződésben</w:t>
      </w:r>
      <w:proofErr w:type="gramEnd"/>
      <w:r w:rsidRPr="000877A3">
        <w:rPr>
          <w:sz w:val="20"/>
          <w:szCs w:val="20"/>
        </w:rPr>
        <w:t xml:space="preserve"> szereplő adatban, illetőleg egyéb körülményben bekövetkezett változás esetén, amely érdemben érinti a szerződés teljesítését (pl. ha a teljesítés meghiúsul, tartós akadályba ütközik, vagy a szerződésben foglalt ütemezéshez képest késedelmet szenved), eredeti céljának megvalósulását, illetőleg a Kedvezményezett jogállását;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 későbbiekben bevezetésre kerülő Közfoglalkoztatási Monitoring Rendszerbe - a rendszer bevezetését követően - az előírt adatokat a rendszerhez kiadásra kerülő felhasználói dokumentációban meghatározott részletezettséggel és ütemezés szerint feltölti. Vállalja továbbá, hogy a monitoring vizsgálat során felmerülő további adatokat a Támogató, a megyei (fővárosi) kormányhivatal vagy a járási (fővárosi kerületi) hivatal kérésére és előírásának megfelelően feltölti; 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támogatás időtartama alatt az Mt. 214. § (munkaerő-kölcsönzés) szerinti munkavégzéssel a támogatott közfoglalkoztatottakat nem foglalkoztatja;</w:t>
      </w:r>
    </w:p>
    <w:p w:rsidR="001A49BE" w:rsidRPr="000877A3" w:rsidRDefault="001A49BE" w:rsidP="001A49BE">
      <w:pPr>
        <w:numPr>
          <w:ilvl w:val="0"/>
          <w:numId w:val="2"/>
        </w:numPr>
        <w:tabs>
          <w:tab w:val="clear" w:pos="717"/>
          <w:tab w:val="num" w:pos="851"/>
        </w:tabs>
        <w:contextualSpacing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lastRenderedPageBreak/>
        <w:t>a támogatásként kapott összeget a kérelemben meghatározott időszakban, az ott megfogalmazott feladatok finanszírozására használja fel, és elszámolásra kizárólag az ilyen célú felhasználásnak megfelelő számlát, vagy számviteli bizonylatot, elszámoló lapot nyújt be;</w:t>
      </w:r>
    </w:p>
    <w:p w:rsidR="001A49BE" w:rsidRPr="000877A3" w:rsidRDefault="001A49BE" w:rsidP="001A49BE">
      <w:pPr>
        <w:numPr>
          <w:ilvl w:val="0"/>
          <w:numId w:val="2"/>
        </w:numPr>
        <w:tabs>
          <w:tab w:val="clear" w:pos="717"/>
          <w:tab w:val="num" w:pos="851"/>
        </w:tabs>
        <w:contextualSpacing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biztosítja annak feltételeit, hogy a Támogató, a megyei (fővárosi) kormányhivatal vagy az általa megbízott személy, a járási (fővárosi kerületi) hivatal,</w:t>
      </w:r>
      <w:r w:rsidRPr="000877A3" w:rsidDel="00B265E9">
        <w:rPr>
          <w:rFonts w:eastAsia="MS Mincho"/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továbbá az Állami Számvevőszék, a Magyar Államkincstár, a Kormány által kijelölt belső ellenőrzési szerv, a fejezetek ellenőrzési szervezetei a program ideje alatt, és azt követően a támogatás felhasználását a teljes támogatással történő elszámolás benyújtására rendelkezésre álló határidőtől számított 5 évig ellenőrizhesse;</w:t>
      </w:r>
    </w:p>
    <w:p w:rsidR="001A49BE" w:rsidRPr="000877A3" w:rsidRDefault="001A49BE" w:rsidP="001A49BE">
      <w:pPr>
        <w:pStyle w:val="Listaszerbekezds"/>
        <w:numPr>
          <w:ilvl w:val="0"/>
          <w:numId w:val="2"/>
        </w:numPr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 xml:space="preserve">a foglalkoztatási kötelezettség időtartamának lejárta után – megyei (fővárosi) kormányhivatal, illetve a </w:t>
      </w:r>
      <w:r w:rsidRPr="000877A3">
        <w:rPr>
          <w:rFonts w:eastAsia="MS Mincho"/>
          <w:b w:val="0"/>
          <w:sz w:val="20"/>
          <w:szCs w:val="20"/>
        </w:rPr>
        <w:t>járási (fővárosi kerületi) hivatal</w:t>
      </w:r>
      <w:r w:rsidRPr="000877A3">
        <w:rPr>
          <w:rFonts w:eastAsia="MS Mincho"/>
          <w:b w:val="0"/>
          <w:bCs w:val="0"/>
          <w:sz w:val="20"/>
          <w:szCs w:val="20"/>
        </w:rPr>
        <w:t xml:space="preserve"> megkeresésére – a támogatási eszköz hatékonyságának a vizsgálatához információt szolgáltat;</w:t>
      </w:r>
    </w:p>
    <w:p w:rsidR="001A49BE" w:rsidRPr="000877A3" w:rsidRDefault="001A49BE" w:rsidP="001A49BE">
      <w:pPr>
        <w:numPr>
          <w:ilvl w:val="0"/>
          <w:numId w:val="2"/>
        </w:numPr>
        <w:tabs>
          <w:tab w:val="clear" w:pos="717"/>
          <w:tab w:val="num" w:pos="851"/>
        </w:tabs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közpénzek felhasználásával, a köztulajdon használatának nyilvánosságával, átláthatóbbá tételével, és ellenőrzésének bővítésével összefüggő egyes törvények rendelkezéseire tekintettel a támogatás felhasználásáról a tájékoztatást üzleti titok címén nem tagadja meg;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program keretében megvásárolt, támogatott tárgyi eszközöket és immateriális javakat 5 évig a Támogató hozzájárulása nélkül nem idegeníti el, illetve nem terheli meg,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 honlapján, illetőleg a helyben szokásos módon tájékoztatást ad arról, hogy a közfoglalkoztatási program a Támogató hozzájárulásával valósult meg, valamint a Támogató által megküldött tájékoztató feliratot elhelyezi a székhelyén és a közfoglalkoztatási programban érintett telephelyeken. 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közfoglalkoztatási program végén záró beszámolót készít a hatósági szerződés mellékleteként szolgáló, a járási (fővárosi kerületi) hivatal által biztosított „Záró beszámoló” című dokumentum alapján, és azt legkésőbb a támogatási időtartam lejártát követő 30 napon belül a járási (fővárosi kerületi) hivatalhoz papír alapon és elektronikusan is benyújtja.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közfoglalkoztatási jogviszony megszüntetését haladéktalanul, de legkésőbb a megszüntetést követő 3 napon belül köteles bejelenteni az állami foglalkoztatási szervnek. Ezzel egyidejűleg – a létszám feltöltése érdekében - új álláskeresők közvetítését, vagy a létszámcsökkenés miatt a hatósági szerződés módosítását kezdeményezi a járási (fővárosi kerületi) hivatalnál.</w:t>
      </w:r>
    </w:p>
    <w:p w:rsidR="001A49BE" w:rsidRPr="000877A3" w:rsidRDefault="001A49BE" w:rsidP="001A49BE">
      <w:pPr>
        <w:numPr>
          <w:ilvl w:val="0"/>
          <w:numId w:val="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közfoglalkoztatási jogviszony időtartama alatt megvalósuló képzésekkel kapcsolatban</w:t>
      </w:r>
      <w:r w:rsidRPr="000877A3">
        <w:rPr>
          <w:rStyle w:val="Lbjegyzet-hivatkozs"/>
          <w:sz w:val="20"/>
          <w:szCs w:val="20"/>
        </w:rPr>
        <w:footnoteReference w:id="1"/>
      </w:r>
    </w:p>
    <w:p w:rsidR="001A49BE" w:rsidRPr="000877A3" w:rsidRDefault="001A49BE" w:rsidP="001A49BE">
      <w:pPr>
        <w:ind w:left="1134" w:hanging="777"/>
        <w:jc w:val="both"/>
        <w:rPr>
          <w:sz w:val="20"/>
          <w:szCs w:val="20"/>
        </w:rPr>
      </w:pPr>
      <w:proofErr w:type="spellStart"/>
      <w:r w:rsidRPr="000877A3">
        <w:rPr>
          <w:sz w:val="20"/>
          <w:szCs w:val="20"/>
        </w:rPr>
        <w:t>xa</w:t>
      </w:r>
      <w:proofErr w:type="spellEnd"/>
      <w:r w:rsidRPr="000877A3">
        <w:rPr>
          <w:sz w:val="20"/>
          <w:szCs w:val="20"/>
        </w:rPr>
        <w:t>) a képzésben részt vevő, felnőttképzési szerződéssel rendelkező közfoglalkoztatottak részére a szerződésben meghatározott feltételek szerint a képzésben való részvételt biztosítja, illetve a képzésen történő részvétel, valamint a vizsgakötelezettség (a vizsga napja, valamint az azt megelőző 4 munkanap függetlenül attól, hogy a vizsga napján hány részvizsgát teljesít a közfoglalkoztatott) teljesítésének idejére mentesíti őket a munkavégzési kötelezettségük teljesítése alól.</w:t>
      </w:r>
    </w:p>
    <w:p w:rsidR="001A49BE" w:rsidRPr="000877A3" w:rsidRDefault="001A49BE" w:rsidP="001A49BE">
      <w:pPr>
        <w:ind w:left="357"/>
        <w:jc w:val="both"/>
        <w:rPr>
          <w:sz w:val="20"/>
          <w:szCs w:val="20"/>
        </w:rPr>
      </w:pPr>
      <w:proofErr w:type="spellStart"/>
      <w:r w:rsidRPr="000877A3">
        <w:rPr>
          <w:sz w:val="20"/>
          <w:szCs w:val="20"/>
        </w:rPr>
        <w:t>xa</w:t>
      </w:r>
      <w:proofErr w:type="spellEnd"/>
      <w:r w:rsidRPr="000877A3">
        <w:rPr>
          <w:sz w:val="20"/>
          <w:szCs w:val="20"/>
        </w:rPr>
        <w:t>) a közfoglalkoztatási jogviszonyra vonatkozó szerződésben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kifejezetten elismeri a </w:t>
      </w:r>
      <w:proofErr w:type="spellStart"/>
      <w:r w:rsidRPr="000877A3">
        <w:rPr>
          <w:sz w:val="20"/>
          <w:szCs w:val="20"/>
        </w:rPr>
        <w:t>xa</w:t>
      </w:r>
      <w:proofErr w:type="spellEnd"/>
      <w:r w:rsidRPr="000877A3">
        <w:rPr>
          <w:sz w:val="20"/>
          <w:szCs w:val="20"/>
        </w:rPr>
        <w:t>) alpontban foglalt kötelezettségét.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előírja a közfoglalkoztatott személy részére, hogy az állami foglalkoztatási szerv által felajánlott képzést köteles elfogadni, illetve ezzel kapcsolatban a felnőttképzési szerződést megkötni, valamint előírja a közfoglalkoztatott személy részére a képzésen való részvételi és vizsgakötelezettséget a felnőttképzési szerződésben rögzített feltételek szerint </w:t>
      </w:r>
    </w:p>
    <w:p w:rsidR="001A49BE" w:rsidRPr="000877A3" w:rsidRDefault="001A49BE" w:rsidP="001A49BE">
      <w:pPr>
        <w:ind w:left="1077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(a továbbiakban együtt: képzési kötelezettség).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rögzítésre kerül azon feltétel, miszerint a felek </w:t>
      </w:r>
      <w:r w:rsidRPr="000877A3">
        <w:rPr>
          <w:bCs/>
          <w:sz w:val="20"/>
          <w:szCs w:val="20"/>
        </w:rPr>
        <w:t>a képzési kötelezettségének teljesítését a munkaviszonyból származó lényeges kötelezettségnek tekintik, és e k</w:t>
      </w:r>
      <w:r w:rsidRPr="000877A3">
        <w:rPr>
          <w:sz w:val="20"/>
          <w:szCs w:val="20"/>
        </w:rPr>
        <w:t>ötelezettség megsértése miatt a közfoglalkoztatót felmondási jog illeti meg.</w:t>
      </w:r>
    </w:p>
    <w:p w:rsidR="001A49BE" w:rsidRPr="000877A3" w:rsidRDefault="001A49BE" w:rsidP="001A49BE">
      <w:pPr>
        <w:ind w:left="1134" w:hanging="777"/>
        <w:jc w:val="both"/>
        <w:rPr>
          <w:sz w:val="20"/>
          <w:szCs w:val="20"/>
        </w:rPr>
      </w:pPr>
      <w:proofErr w:type="spellStart"/>
      <w:r w:rsidRPr="000877A3">
        <w:rPr>
          <w:sz w:val="20"/>
          <w:szCs w:val="20"/>
        </w:rPr>
        <w:t>xc</w:t>
      </w:r>
      <w:proofErr w:type="spellEnd"/>
      <w:r w:rsidRPr="000877A3">
        <w:rPr>
          <w:sz w:val="20"/>
          <w:szCs w:val="20"/>
        </w:rPr>
        <w:t>) a közfoglalkoztatási jogviszonyt az Mt. 78. § (1) bekezdés a) pontja szerint megszünteti abban az esetben, ha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az állami foglalkoztatási szerv által felajánlott képzést nem fogadja el, az erre vonatkozó felnőttképzési szerződést nem köti meg,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közfoglalkoztatott önhibájából nem tesz eleget a képzési szerződésben rögzített kötelezettségeinek, és ennek következtében vizsgára bocsátása nem lehetséges, illetve </w:t>
      </w:r>
    </w:p>
    <w:p w:rsidR="001A49BE" w:rsidRPr="000877A3" w:rsidRDefault="001A49BE" w:rsidP="001A49BE">
      <w:pPr>
        <w:numPr>
          <w:ilvl w:val="0"/>
          <w:numId w:val="12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az előírt vizsgakötelezettségének nem tesz eleget.</w:t>
      </w:r>
    </w:p>
    <w:p w:rsidR="001A49BE" w:rsidRPr="000877A3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kötelezettséget vállal továbbá arra, hogy amennyiben szervezetét jogerős végzéssel felszámolási eljárás alá vonták, a felszámolást elrendelő végzés kézhezvételétől, valamint a csődeljárás, végelszámolás vagy egyéb a megszüntetésre irányuló, jogszabályban meghatározott eljárás megkezdésétől számított nyolc napon belül írásban a járási (fővárosi kerületi) hivatal tudomására hozza.</w:t>
      </w:r>
    </w:p>
    <w:p w:rsidR="001A49BE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tabs>
          <w:tab w:val="right" w:pos="8820"/>
        </w:tabs>
        <w:ind w:left="357"/>
        <w:jc w:val="both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 xml:space="preserve">2. A Kedvezményezett kijelenti, hogy </w:t>
      </w:r>
    </w:p>
    <w:p w:rsidR="001A49BE" w:rsidRPr="000877A3" w:rsidRDefault="001A49BE" w:rsidP="001A49BE">
      <w:pPr>
        <w:tabs>
          <w:tab w:val="right" w:pos="8820"/>
        </w:tabs>
        <w:ind w:left="357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amennyiben az általános forgalmi adóról szóló 2007. évi CXXVII. törvény adóalanya, és áfa visszaigénylési jogát érvényesíti, a közvetlen költségeit kizárólag nettó módon (ÁFA nélkül) számolja el;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program megvalósítása során létrehozott, illetve megszerzett tárgyi eszköznek minősülő vagyontárgyat leltárba veszi;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program megvalósításához vállalt önerő rendelkezésére áll, és azt a program megvalósítására fordítja;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</w:t>
      </w:r>
      <w:proofErr w:type="spellStart"/>
      <w:r w:rsidRPr="000877A3">
        <w:rPr>
          <w:sz w:val="20"/>
          <w:szCs w:val="20"/>
        </w:rPr>
        <w:t>Knyt</w:t>
      </w:r>
      <w:proofErr w:type="spellEnd"/>
      <w:r w:rsidRPr="000877A3">
        <w:rPr>
          <w:sz w:val="20"/>
          <w:szCs w:val="20"/>
        </w:rPr>
        <w:t>. 6. §</w:t>
      </w:r>
      <w:proofErr w:type="spellStart"/>
      <w:r w:rsidRPr="000877A3">
        <w:rPr>
          <w:sz w:val="20"/>
          <w:szCs w:val="20"/>
        </w:rPr>
        <w:t>-</w:t>
      </w:r>
      <w:proofErr w:type="gramStart"/>
      <w:r w:rsidRPr="000877A3">
        <w:rPr>
          <w:sz w:val="20"/>
          <w:szCs w:val="20"/>
        </w:rPr>
        <w:t>a</w:t>
      </w:r>
      <w:proofErr w:type="spellEnd"/>
      <w:proofErr w:type="gramEnd"/>
      <w:r w:rsidRPr="000877A3">
        <w:rPr>
          <w:sz w:val="20"/>
          <w:szCs w:val="20"/>
        </w:rPr>
        <w:t xml:space="preserve"> alapján összeférhetetlenség nem áll fenn és a törvényben előírt bejelentési kötelezettségének eleget tett;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tárgyévet megelőző öt évben kapott munkaerő-piaci célú </w:t>
      </w:r>
      <w:proofErr w:type="gramStart"/>
      <w:r w:rsidRPr="000877A3">
        <w:rPr>
          <w:sz w:val="20"/>
          <w:szCs w:val="20"/>
        </w:rPr>
        <w:t>támogatás(</w:t>
      </w:r>
      <w:proofErr w:type="gramEnd"/>
      <w:r w:rsidRPr="000877A3">
        <w:rPr>
          <w:sz w:val="20"/>
          <w:szCs w:val="20"/>
        </w:rPr>
        <w:t>ok) összegével szerződésszerűen elszámolt, vagy határidőre el fog számolni,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kérelem beadásakor tett nyilatkozatai a hatósági szerződés aláírásakor fennállnak, </w:t>
      </w:r>
    </w:p>
    <w:p w:rsidR="001A49BE" w:rsidRPr="000877A3" w:rsidRDefault="001A49BE" w:rsidP="001A49BE">
      <w:pPr>
        <w:numPr>
          <w:ilvl w:val="0"/>
          <w:numId w:val="9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 </w:t>
      </w:r>
      <w:r w:rsidRPr="000877A3">
        <w:rPr>
          <w:bCs/>
          <w:color w:val="000000"/>
          <w:sz w:val="20"/>
          <w:szCs w:val="20"/>
        </w:rPr>
        <w:t>nem tartozik az Áht. 48/B. §</w:t>
      </w:r>
      <w:proofErr w:type="spellStart"/>
      <w:r w:rsidRPr="000877A3">
        <w:rPr>
          <w:bCs/>
          <w:color w:val="000000"/>
          <w:sz w:val="20"/>
          <w:szCs w:val="20"/>
        </w:rPr>
        <w:t>-ban</w:t>
      </w:r>
      <w:proofErr w:type="spellEnd"/>
      <w:r w:rsidRPr="000877A3">
        <w:rPr>
          <w:bCs/>
          <w:color w:val="000000"/>
          <w:sz w:val="20"/>
          <w:szCs w:val="20"/>
        </w:rPr>
        <w:t xml:space="preserve"> felsorolt, támogatásból kizárt </w:t>
      </w:r>
      <w:proofErr w:type="spellStart"/>
      <w:r w:rsidRPr="000877A3">
        <w:rPr>
          <w:bCs/>
          <w:color w:val="000000"/>
          <w:sz w:val="20"/>
          <w:szCs w:val="20"/>
        </w:rPr>
        <w:t>kedvezményezetti</w:t>
      </w:r>
      <w:proofErr w:type="spellEnd"/>
      <w:r w:rsidRPr="000877A3">
        <w:rPr>
          <w:bCs/>
          <w:color w:val="000000"/>
          <w:sz w:val="20"/>
          <w:szCs w:val="20"/>
        </w:rPr>
        <w:t xml:space="preserve"> körbe.</w:t>
      </w:r>
    </w:p>
    <w:p w:rsidR="001A49BE" w:rsidRPr="000877A3" w:rsidRDefault="001A49BE" w:rsidP="001A49BE">
      <w:pPr>
        <w:spacing w:after="120"/>
        <w:ind w:left="357"/>
        <w:rPr>
          <w:sz w:val="20"/>
          <w:szCs w:val="20"/>
        </w:rPr>
      </w:pPr>
    </w:p>
    <w:p w:rsidR="001A49BE" w:rsidRPr="000877A3" w:rsidRDefault="001A49BE" w:rsidP="001A49BE">
      <w:pPr>
        <w:spacing w:after="120"/>
        <w:ind w:left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3. A Kedvezményezett tudomásul veszi, hogy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 támogatást csak a munkaerőigény bejelentésére a járási (fővárosi kerületi) hivatal által kiközvetített foglalkoztatást helyettesítő támogatásra jogosult személy, álláskereső, elismerést kérő, a kijelölt tartózkodási helyen élő harmadik országbeli állampolgár, illetve megváltozott munkaképességű személyek ellátásairól szóló törvény szerinti rehabilitációs ellátásban részesülő személy (a továbbiakban: álláskereső) foglalkoztatására veheti igénybe; 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kiközvetített álláskeresők a munkaköri, szakmai, illetve személyi higiénés alkalmasság orvosi vizsgálatáról és véleményezéséről szóló 33/1998. (VI. 24.) NM rendelet 15. § (5) bekezdése szerinti foglalkozás egészségügyi vizsgálatra történő beutalását – amennyiben jogszabály eltérően nem rendelkezik – a foglalkoztató kezdeményezi, bonyolítja;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amennyiben a közfoglalkoztatást </w:t>
      </w:r>
      <w:r w:rsidRPr="000877A3">
        <w:rPr>
          <w:sz w:val="20"/>
          <w:szCs w:val="20"/>
        </w:rPr>
        <w:t>települési önkormányzat ajánlotta fel az álláskeresőnek, úgy a foglalkozás egészségügyi vizsgálat térítési díját az állami foglalkoztatási szerv téríti meg a vizsgálatot végző szerv részére;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amennyiben a feladat összköltsége (kiadása) a szerződésben foglaltakhoz képest csökken, ezt a </w:t>
      </w:r>
      <w:r w:rsidRPr="000877A3">
        <w:rPr>
          <w:rFonts w:eastAsia="MS Mincho"/>
          <w:sz w:val="20"/>
          <w:szCs w:val="20"/>
        </w:rPr>
        <w:t>járási (fővárosi kerületi) hivatal</w:t>
      </w:r>
      <w:r w:rsidRPr="000877A3">
        <w:rPr>
          <w:sz w:val="20"/>
          <w:szCs w:val="20"/>
        </w:rPr>
        <w:t xml:space="preserve"> haladéktalanul írásban bejelenti, és lemondó nyilatkozatot küld. A lemondó nyilatkozatra tekintettel a támogatási összeg - a szerződés módosításával – a nyilatkozatban megjelölt összeggel csökken;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támogatással foglalkoztatott személy előrelátható tartós távolléte és a közfoglalkoztatási jogviszony megszűnésének nem szankcionált eseteiben a kieső személy pótolható. Ebben az esetben a fennmaradó időtartamra – közvetítés, valamint a közfoglalkoztatási szerződés leadását követően – folyósítható a támogatás;</w:t>
      </w:r>
    </w:p>
    <w:p w:rsidR="001A49BE" w:rsidRPr="000877A3" w:rsidRDefault="001A49BE" w:rsidP="001A49BE">
      <w:pPr>
        <w:pStyle w:val="Listaszerbekezds"/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az Mt. 53. §</w:t>
      </w:r>
      <w:proofErr w:type="spellStart"/>
      <w:r w:rsidRPr="000877A3">
        <w:rPr>
          <w:rFonts w:eastAsia="MS Mincho"/>
          <w:b w:val="0"/>
          <w:bCs w:val="0"/>
          <w:sz w:val="20"/>
          <w:szCs w:val="20"/>
        </w:rPr>
        <w:t>-ában</w:t>
      </w:r>
      <w:proofErr w:type="spellEnd"/>
      <w:r w:rsidRPr="000877A3">
        <w:rPr>
          <w:rFonts w:eastAsia="MS Mincho"/>
          <w:b w:val="0"/>
          <w:bCs w:val="0"/>
          <w:sz w:val="20"/>
          <w:szCs w:val="20"/>
        </w:rPr>
        <w:t xml:space="preserve"> szabályozott munkaszerződéstől eltérő foglalkoztatás kizárólag baleset, elemi csapás, súlyos kár, az egészséget vagy a környezetet fenyegető közvetlen és súlyos veszély megelőzése, elhárítása érdekében alkalmazható;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köteles a közfoglalkoztatott részére fizetés nélküli szabadságot engedélyezni, ha a közfoglalkoztatott a közfoglalkoztatási jogviszony időtartama alatt olyan munkáltatónál, amely nem lehet közfoglalkoztató a </w:t>
      </w:r>
      <w:proofErr w:type="spellStart"/>
      <w:r w:rsidRPr="000877A3">
        <w:rPr>
          <w:sz w:val="20"/>
          <w:szCs w:val="20"/>
        </w:rPr>
        <w:t>Kftv.-ben</w:t>
      </w:r>
      <w:proofErr w:type="spellEnd"/>
      <w:r w:rsidRPr="000877A3">
        <w:rPr>
          <w:sz w:val="20"/>
          <w:szCs w:val="20"/>
        </w:rPr>
        <w:t xml:space="preserve"> meghatározott időtartamú határozott idejű munkaviszonyt</w:t>
      </w:r>
      <w:r w:rsidRPr="000877A3">
        <w:t xml:space="preserve"> </w:t>
      </w:r>
      <w:r w:rsidRPr="000877A3">
        <w:rPr>
          <w:sz w:val="20"/>
          <w:szCs w:val="20"/>
        </w:rPr>
        <w:t>vagy egyszerűsített foglalkoztatás keretében önállóan létesít munkaviszonyt, és erről a munkaviszony kezdete előtt legalább 2 munkanappal a közfoglalkoztatójának írásban nyilatkozik. Fizetés nélküli szabadság legfeljebb a munkaszerződésben rögzített határozott idő elteltéig engedélyezhető.  Kedvezményezett a távollét időtartamára a támogatott álláshelyre közfoglalkoztatási jogviszonyt létesíthet (pótlás). Amennyiben a távollét időtartamára újabb közfoglalkoztatási jogviszony létesítésére nem kerül sor, a támogatás folyósítása az érintett jogviszony vonatkozásában szünetel;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köteles mentesíteni a közfoglalkoztatottat a rendelkezésre állási és munkavégzési kötelezettség alól az </w:t>
      </w:r>
      <w:proofErr w:type="spellStart"/>
      <w:r w:rsidRPr="000877A3">
        <w:rPr>
          <w:sz w:val="20"/>
          <w:szCs w:val="20"/>
        </w:rPr>
        <w:t>Flt</w:t>
      </w:r>
      <w:proofErr w:type="spellEnd"/>
      <w:r w:rsidRPr="000877A3">
        <w:rPr>
          <w:sz w:val="20"/>
          <w:szCs w:val="20"/>
        </w:rPr>
        <w:t>. szerinti munkaviszony – ide nem értve a közfoglalkoztatási jogviszonyt – létesítése céljából történő állásinterjún való részvételhez szükséges időtartamra,</w:t>
      </w:r>
      <w:r w:rsidRPr="000877A3">
        <w:t xml:space="preserve"> </w:t>
      </w:r>
      <w:r w:rsidRPr="000877A3">
        <w:rPr>
          <w:sz w:val="20"/>
          <w:szCs w:val="20"/>
        </w:rPr>
        <w:t>amely időre a közfoglalkoztatottat állásidőre járó díjazás illeti meg,</w:t>
      </w:r>
    </w:p>
    <w:p w:rsidR="001A49BE" w:rsidRPr="000877A3" w:rsidRDefault="001A49BE" w:rsidP="001A49BE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b w:val="0"/>
          <w:bCs w:val="0"/>
          <w:sz w:val="20"/>
          <w:szCs w:val="20"/>
        </w:rPr>
        <w:t xml:space="preserve">köteles a közfoglalkoztatottat a munkavégzési kötelezettség alól mentesíteni, amennyiben a járási (fővárosi kerületi) hivatal egyszerűsített foglalkoztatási jogviszonyba közvetítette ki. A távollét idején </w:t>
      </w:r>
      <w:r w:rsidRPr="000877A3">
        <w:rPr>
          <w:b w:val="0"/>
          <w:bCs w:val="0"/>
          <w:sz w:val="20"/>
          <w:szCs w:val="20"/>
        </w:rPr>
        <w:lastRenderedPageBreak/>
        <w:t xml:space="preserve">közfoglalkoztatási bérre a közfoglalkoztatott nem jogosult, a támogatás folyósítása szünetel, az érintett jogviszony vonatkozásában újabb közfoglalkoztatási jogviszony (pótlás) nem létesíthető, 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 w:rsidRPr="000877A3">
        <w:rPr>
          <w:color w:val="000000"/>
          <w:sz w:val="20"/>
          <w:szCs w:val="20"/>
        </w:rPr>
        <w:t xml:space="preserve">köteles a </w:t>
      </w:r>
      <w:r w:rsidRPr="000877A3">
        <w:rPr>
          <w:rFonts w:eastAsia="MS Mincho"/>
          <w:sz w:val="20"/>
          <w:szCs w:val="20"/>
        </w:rPr>
        <w:t>járási (fővárosi kerületi) hivatal</w:t>
      </w:r>
      <w:r w:rsidRPr="000877A3">
        <w:rPr>
          <w:color w:val="000000"/>
          <w:sz w:val="20"/>
          <w:szCs w:val="20"/>
        </w:rPr>
        <w:t xml:space="preserve"> közfoglalkoztatást kizáró okról, illetőleg kizárásról szóló döntésének közlését követően a kizárással érintett közfoglalkoztatott közfoglalkoztatási jogviszonyát a kizárásról szóló döntés kézhezvételét követő napon, az Mt. 78. § (1) bekezdés b) pontja szerint azonnali hatállyal megszüntetni;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részére biztosított támogatás elszámolását számviteli nyilvántartásaiban elkülönítetten kezeli. Az elkülönített nyilvántartásnak megfeleltethetőnek kell lennie Kedvezményezett kérelmében foglalt pénzügyi tervével. A főkönyvi számlaszámokat úgy kell alábontani, hogy abból megállapítható legyen a programra történt felhasználás;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az általa felajánlott önrészt, azok elszámolásait hasonló módon, tételesen bemutatja, jól elkülönítve a megítélt támogatás elszámolásaitól. A program lezárásakor az önrész felhasználásának dokumentumait a </w:t>
      </w:r>
      <w:r w:rsidRPr="000877A3">
        <w:rPr>
          <w:rFonts w:eastAsia="MS Mincho"/>
          <w:sz w:val="20"/>
          <w:szCs w:val="20"/>
        </w:rPr>
        <w:t>járási (fővárosi kerületi) hivatal</w:t>
      </w:r>
      <w:r w:rsidRPr="000877A3">
        <w:rPr>
          <w:sz w:val="20"/>
          <w:szCs w:val="20"/>
        </w:rPr>
        <w:t xml:space="preserve"> rendelkezésére bocsátja;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az Állami Számvevőszék és a kormányzati ellenőrzési szerv az átutalt támogatás jogszerű és szerződésszerű felhasználását ellenőrizheti;</w:t>
      </w:r>
    </w:p>
    <w:p w:rsidR="001A49BE" w:rsidRPr="000877A3" w:rsidRDefault="001A49BE" w:rsidP="001A49BE">
      <w:pPr>
        <w:numPr>
          <w:ilvl w:val="0"/>
          <w:numId w:val="1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program befejezésekor záró jegyzőkönyvet készít, melyben feltünteti a programban vállalt feladatok megvalósítását, vagy esetleges meghiúsulását (a műszaki ellenőr feladataival megbízott által aláírt dokumentumok alapján), a foglalkoztatás megkezdését megelőző havi átlagos statisztikai állományi létszámhoz képest bővített létszámot, valamint a jóváhagyott és megvalósult pénzügyi jogcímeket. Az utolsó havi elszámolást a záró jegyzőkönyvvel együtt a járási (fővárosi kerületi) hivatalnak megküldi,</w:t>
      </w:r>
    </w:p>
    <w:p w:rsidR="001A49BE" w:rsidRPr="000877A3" w:rsidRDefault="001A49BE" w:rsidP="001A49BE">
      <w:pPr>
        <w:ind w:left="720"/>
        <w:jc w:val="both"/>
        <w:rPr>
          <w:sz w:val="20"/>
          <w:szCs w:val="20"/>
        </w:rPr>
      </w:pPr>
      <w:proofErr w:type="gramStart"/>
      <w:r w:rsidRPr="000877A3">
        <w:rPr>
          <w:sz w:val="20"/>
          <w:szCs w:val="20"/>
        </w:rPr>
        <w:t>köteles</w:t>
      </w:r>
      <w:proofErr w:type="gramEnd"/>
      <w:r w:rsidRPr="000877A3">
        <w:rPr>
          <w:sz w:val="20"/>
          <w:szCs w:val="20"/>
        </w:rPr>
        <w:t xml:space="preserve"> elengedni a közfoglalkoztatási jogviszonyban állót, ha a járási (fővárosi kerületi) hivatal kiközvetíti az elsődleges munkaerőpiacra</w:t>
      </w:r>
    </w:p>
    <w:p w:rsidR="001A49BE" w:rsidRPr="000877A3" w:rsidRDefault="001A49BE" w:rsidP="001A49BE">
      <w:pPr>
        <w:pStyle w:val="Listaszerbekezds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0877A3">
        <w:rPr>
          <w:b w:val="0"/>
          <w:bCs w:val="0"/>
          <w:sz w:val="20"/>
          <w:szCs w:val="20"/>
        </w:rPr>
        <w:t>köteles átadni a közfoglalkoztatottaknak a közfoglalkoztatási jogviszony alatt létesíthető munkavállalás feltételeiről szóló tájékoztatót a mellékleteivel együtt.</w:t>
      </w:r>
    </w:p>
    <w:p w:rsidR="001A49BE" w:rsidRPr="000877A3" w:rsidRDefault="001A49BE" w:rsidP="001A49BE">
      <w:pPr>
        <w:jc w:val="both"/>
        <w:rPr>
          <w:sz w:val="20"/>
          <w:szCs w:val="20"/>
        </w:rPr>
      </w:pPr>
    </w:p>
    <w:p w:rsidR="001A49BE" w:rsidRPr="000877A3" w:rsidRDefault="001A49BE" w:rsidP="001A49BE">
      <w:pPr>
        <w:ind w:left="720"/>
        <w:jc w:val="both"/>
        <w:rPr>
          <w:b/>
          <w:bCs/>
          <w:sz w:val="20"/>
          <w:szCs w:val="20"/>
        </w:rPr>
      </w:pPr>
    </w:p>
    <w:p w:rsidR="001A49BE" w:rsidRPr="000877A3" w:rsidRDefault="001A49BE" w:rsidP="001A49BE">
      <w:pPr>
        <w:tabs>
          <w:tab w:val="num" w:pos="360"/>
        </w:tabs>
        <w:ind w:left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4. Kedvezményezett hozzájárul ahhoz, hogy:</w:t>
      </w:r>
    </w:p>
    <w:p w:rsidR="001A49BE" w:rsidRPr="000877A3" w:rsidRDefault="001A49BE" w:rsidP="001A49BE">
      <w:pPr>
        <w:tabs>
          <w:tab w:val="num" w:pos="360"/>
        </w:tabs>
        <w:ind w:left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10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a támogatás folyósításával és ellenőrzésével kapcsolatos adatokat a Támogató, a megyei (fővárosi) kormányhivatal, illetve a járási (fővárosi kerületi) hivatal nyilvántartsa,</w:t>
      </w:r>
    </w:p>
    <w:p w:rsidR="001A49BE" w:rsidRPr="000877A3" w:rsidRDefault="001A49BE" w:rsidP="001A49BE">
      <w:pPr>
        <w:numPr>
          <w:ilvl w:val="0"/>
          <w:numId w:val="10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fenti adatait a Támogató, a megyei (fővárosi) kormányhivatal, illetve a járási (fővárosi kerületi) hivatal továbbítsa az adóhatóságok felé,</w:t>
      </w:r>
    </w:p>
    <w:p w:rsidR="001A49BE" w:rsidRPr="000877A3" w:rsidRDefault="001A49BE" w:rsidP="001A49BE">
      <w:pPr>
        <w:numPr>
          <w:ilvl w:val="0"/>
          <w:numId w:val="10"/>
        </w:numPr>
        <w:jc w:val="both"/>
        <w:rPr>
          <w:sz w:val="20"/>
          <w:szCs w:val="20"/>
        </w:rPr>
      </w:pPr>
      <w:r w:rsidRPr="000877A3">
        <w:rPr>
          <w:sz w:val="20"/>
          <w:szCs w:val="20"/>
        </w:rPr>
        <w:t>támogatás tényét, célját, összegét és formáját a Támogató, mint közérdekből nyilvános adatot, nyilvánosságra hozza.</w:t>
      </w:r>
    </w:p>
    <w:p w:rsidR="001A49BE" w:rsidRPr="000877A3" w:rsidRDefault="001A49BE" w:rsidP="001A49BE">
      <w:pPr>
        <w:ind w:left="720"/>
        <w:jc w:val="both"/>
        <w:rPr>
          <w:b/>
          <w:bCs/>
          <w:sz w:val="20"/>
          <w:szCs w:val="20"/>
        </w:rPr>
      </w:pPr>
    </w:p>
    <w:p w:rsidR="001A49BE" w:rsidRPr="000877A3" w:rsidRDefault="001A49BE" w:rsidP="001A49BE">
      <w:pPr>
        <w:ind w:left="720"/>
        <w:jc w:val="both"/>
        <w:rPr>
          <w:b/>
          <w:bCs/>
          <w:sz w:val="20"/>
          <w:szCs w:val="20"/>
        </w:rPr>
      </w:pP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III.</w:t>
      </w:r>
      <w:r w:rsidRPr="000877A3">
        <w:rPr>
          <w:rFonts w:eastAsia="MS Mincho"/>
          <w:b/>
          <w:bCs/>
          <w:sz w:val="20"/>
          <w:szCs w:val="20"/>
        </w:rPr>
        <w:tab/>
        <w:t xml:space="preserve"> </w:t>
      </w:r>
      <w:proofErr w:type="gramStart"/>
      <w:r w:rsidRPr="000877A3">
        <w:rPr>
          <w:rFonts w:eastAsia="MS Mincho"/>
          <w:b/>
          <w:bCs/>
          <w:sz w:val="20"/>
          <w:szCs w:val="20"/>
        </w:rPr>
        <w:t>A</w:t>
      </w:r>
      <w:proofErr w:type="gramEnd"/>
      <w:r w:rsidRPr="000877A3">
        <w:rPr>
          <w:rFonts w:eastAsia="MS Mincho"/>
          <w:b/>
          <w:bCs/>
          <w:sz w:val="20"/>
          <w:szCs w:val="20"/>
        </w:rPr>
        <w:t xml:space="preserve"> </w:t>
      </w:r>
      <w:r w:rsidRPr="000877A3">
        <w:rPr>
          <w:rFonts w:eastAsia="MS Mincho"/>
          <w:b/>
          <w:sz w:val="20"/>
          <w:szCs w:val="20"/>
        </w:rPr>
        <w:t>járási (fővárosi kerületi) hivatal</w:t>
      </w: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ind w:left="641" w:hanging="284"/>
        <w:jc w:val="both"/>
        <w:rPr>
          <w:rFonts w:eastAsia="MS Mincho"/>
          <w:sz w:val="20"/>
          <w:szCs w:val="20"/>
        </w:rPr>
      </w:pPr>
      <w:proofErr w:type="gramStart"/>
      <w:r w:rsidRPr="000877A3">
        <w:rPr>
          <w:rFonts w:eastAsia="MS Mincho"/>
          <w:sz w:val="20"/>
          <w:szCs w:val="20"/>
        </w:rPr>
        <w:t>a</w:t>
      </w:r>
      <w:proofErr w:type="gramEnd"/>
      <w:r w:rsidRPr="000877A3">
        <w:rPr>
          <w:rFonts w:eastAsia="MS Mincho"/>
          <w:sz w:val="20"/>
          <w:szCs w:val="20"/>
        </w:rPr>
        <w:t>)</w:t>
      </w:r>
      <w:r w:rsidRPr="000877A3">
        <w:rPr>
          <w:rFonts w:eastAsia="MS Mincho"/>
          <w:sz w:val="20"/>
          <w:szCs w:val="20"/>
        </w:rPr>
        <w:tab/>
        <w:t>köteles a támogatás jogszabályi, továbbá a hatósági szerződésben részletezett támogatási feltételek teljesülése, ill. közfoglalkoztatói kötelezettségek teljesítése esetén a foglalkoztatott személyek vonatkozásában a Kedvezményezettnek a hatósági szerződés szerinti támogatást megfizetni;</w:t>
      </w:r>
    </w:p>
    <w:p w:rsidR="001A49BE" w:rsidRPr="000877A3" w:rsidRDefault="001A49BE" w:rsidP="001A49BE">
      <w:pPr>
        <w:ind w:left="641" w:hanging="284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b)</w:t>
      </w:r>
      <w:r w:rsidRPr="000877A3">
        <w:rPr>
          <w:rFonts w:eastAsia="MS Mincho"/>
          <w:sz w:val="20"/>
          <w:szCs w:val="20"/>
        </w:rPr>
        <w:tab/>
        <w:t>a támogatást a Kedvezményezett igénylése alapján az elszámolás havának utolsó napjáig a Kedvezményezett részére átutaltatja;</w:t>
      </w:r>
    </w:p>
    <w:p w:rsidR="001A49BE" w:rsidRPr="000877A3" w:rsidRDefault="001A49BE" w:rsidP="001A49BE">
      <w:pPr>
        <w:ind w:left="641" w:hanging="284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c)</w:t>
      </w:r>
      <w:r w:rsidRPr="000877A3">
        <w:rPr>
          <w:rFonts w:eastAsia="MS Mincho"/>
          <w:sz w:val="20"/>
          <w:szCs w:val="20"/>
        </w:rPr>
        <w:tab/>
        <w:t>a Kedvezményezett által megküldött elszámolást felülvizsgálja, s ennek során</w:t>
      </w:r>
    </w:p>
    <w:p w:rsidR="001A49BE" w:rsidRPr="000877A3" w:rsidRDefault="001A49BE" w:rsidP="001A49BE">
      <w:pPr>
        <w:ind w:left="925" w:hanging="284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–</w:t>
      </w:r>
      <w:r w:rsidRPr="000877A3">
        <w:rPr>
          <w:rFonts w:eastAsia="MS Mincho"/>
          <w:sz w:val="20"/>
          <w:szCs w:val="20"/>
        </w:rPr>
        <w:tab/>
        <w:t>az igénylés jogszerűségét megvizsgálja, a Kedvezményezettől a szükséges bizonylatokat bekéri, illetőleg a Kedvezményezettnél tételes vizsgálatot (ellenőrzés) kezdeményez;</w:t>
      </w:r>
    </w:p>
    <w:p w:rsidR="001A49BE" w:rsidRPr="000877A3" w:rsidRDefault="001A49BE" w:rsidP="001A49BE">
      <w:pPr>
        <w:ind w:left="925" w:hanging="284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–</w:t>
      </w:r>
      <w:r w:rsidRPr="000877A3">
        <w:rPr>
          <w:rFonts w:eastAsia="MS Mincho"/>
          <w:sz w:val="20"/>
          <w:szCs w:val="20"/>
        </w:rPr>
        <w:tab/>
        <w:t>amennyiben a korábbi időszakokban túlfizetés történt, akkor ezzel az összeggel a fizetendő támogatási összeget csökkenti;</w:t>
      </w:r>
    </w:p>
    <w:p w:rsidR="001A49BE" w:rsidRPr="000877A3" w:rsidRDefault="001A49BE" w:rsidP="001A49BE">
      <w:pPr>
        <w:ind w:left="641" w:hanging="284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d)</w:t>
      </w:r>
      <w:r w:rsidRPr="000877A3">
        <w:rPr>
          <w:rFonts w:eastAsia="MS Mincho"/>
          <w:sz w:val="20"/>
          <w:szCs w:val="20"/>
        </w:rPr>
        <w:tab/>
        <w:t>jogosult arra, hogy a hatósági szerződésben foglaltakat, valamint a foglalkoztatási kötelezettség betartását folyamatosan ellenőrizze, illetve ellenőriztesse.</w:t>
      </w:r>
    </w:p>
    <w:p w:rsidR="001A49BE" w:rsidRPr="000877A3" w:rsidRDefault="001A49BE" w:rsidP="001A49BE">
      <w:pPr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IV.</w:t>
      </w:r>
      <w:r w:rsidRPr="000877A3">
        <w:rPr>
          <w:rFonts w:eastAsia="MS Mincho"/>
          <w:b/>
          <w:bCs/>
          <w:sz w:val="20"/>
          <w:szCs w:val="20"/>
        </w:rPr>
        <w:tab/>
        <w:t xml:space="preserve"> </w:t>
      </w:r>
      <w:proofErr w:type="gramStart"/>
      <w:r w:rsidRPr="000877A3">
        <w:rPr>
          <w:rFonts w:eastAsia="MS Mincho"/>
          <w:b/>
          <w:bCs/>
          <w:sz w:val="20"/>
          <w:szCs w:val="20"/>
        </w:rPr>
        <w:t>A</w:t>
      </w:r>
      <w:proofErr w:type="gramEnd"/>
      <w:r w:rsidRPr="000877A3">
        <w:rPr>
          <w:rFonts w:eastAsia="MS Mincho"/>
          <w:b/>
          <w:bCs/>
          <w:sz w:val="20"/>
          <w:szCs w:val="20"/>
        </w:rPr>
        <w:t xml:space="preserve"> hatósági szerződés megszegésének esetei és annak következményei</w:t>
      </w:r>
    </w:p>
    <w:p w:rsidR="001A49BE" w:rsidRPr="000877A3" w:rsidRDefault="001A49BE" w:rsidP="001A49BE">
      <w:pPr>
        <w:ind w:left="357" w:hanging="357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 xml:space="preserve">A </w:t>
      </w:r>
      <w:r w:rsidRPr="000877A3">
        <w:rPr>
          <w:rFonts w:eastAsia="MS Mincho"/>
          <w:b w:val="0"/>
          <w:sz w:val="20"/>
          <w:szCs w:val="20"/>
        </w:rPr>
        <w:t xml:space="preserve">járási (fővárosi kerületi) hivatal megszünteti a támogatás folyósítását (amennyiben a támogatás folyósítása folyamatban van) és a már felvett támogatást részben vagy egészben, a kötelezettségszegés időpontjától (de legkorábban a támogatás igénybevételének napjától) a visszakövetelésről rendelkező határozat meghozatalának napjáig a </w:t>
      </w:r>
      <w:proofErr w:type="spellStart"/>
      <w:r w:rsidRPr="000877A3">
        <w:rPr>
          <w:rFonts w:eastAsia="MS Mincho"/>
          <w:b w:val="0"/>
          <w:sz w:val="20"/>
          <w:szCs w:val="20"/>
        </w:rPr>
        <w:t>Ket</w:t>
      </w:r>
      <w:proofErr w:type="spellEnd"/>
      <w:r w:rsidRPr="000877A3">
        <w:rPr>
          <w:rFonts w:eastAsia="MS Mincho"/>
          <w:b w:val="0"/>
          <w:sz w:val="20"/>
          <w:szCs w:val="20"/>
        </w:rPr>
        <w:t>. 132. § (2) és (3) bekezdése szerint kiszámított késedelmi pótlékkal növelt összegben visszaköveteli különösen, ha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lastRenderedPageBreak/>
        <w:t>a Kedvezményezett - neki felróható okból - a kitűzött határidőket elmulasztotta, a szerződés teljesítése a Kedvezményezettnek felróható okból a Szerződésben meghatározott határidőn belül nem kezdődött meg;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támogatott munkakörökben a közfoglalkoztatottakat nem</w:t>
      </w:r>
      <w:r w:rsidRPr="000877A3">
        <w:rPr>
          <w:rFonts w:eastAsia="MS Mincho"/>
          <w:b/>
          <w:bCs/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a hatósági szerződésben meghatározott program végrehajtása érdekében foglalkoztatja;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szerződésben, illetve a kérelemben meghatározott céljától eltérően rendeltetésellenesen, vagy nem jogszerűen használja fel a támogatást;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szerződésben rögzített kötelezettségek teljesítése a Kedvezményezettnek felróható okból nem vagy nem a támogatási célnak megfelelő mértékben, illetve minőségben valósult meg;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támogatással érintett közfoglalkoztatási jogviszonyt az Mt. 66. § (8) bekezdése, vagy az Mt. 79. § (1) bekezdés b) pontjában meghatározott módon megszünteti.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hatósági szerződés I. 1. pontjában meghatározott támogatási időszak alatt a támogatottal azonos vagy hasonló munkakörben foglalkoztatott</w:t>
      </w:r>
    </w:p>
    <w:p w:rsidR="001A49BE" w:rsidRPr="000877A3" w:rsidRDefault="001A49BE" w:rsidP="001A49BE">
      <w:pPr>
        <w:numPr>
          <w:ilvl w:val="1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határozott idejű munkaviszonyban álló munkavállalók munkaviszonyát az Mt. </w:t>
      </w:r>
      <w:r w:rsidRPr="000877A3">
        <w:rPr>
          <w:rFonts w:eastAsia="MS Mincho"/>
          <w:sz w:val="20"/>
          <w:szCs w:val="20"/>
        </w:rPr>
        <w:br/>
        <w:t>66. § (8) bekezdés a), c) pontjában meghatározott felmondással szüntette meg;</w:t>
      </w:r>
    </w:p>
    <w:p w:rsidR="001A49BE" w:rsidRPr="000877A3" w:rsidRDefault="001A49BE" w:rsidP="001A49BE">
      <w:pPr>
        <w:numPr>
          <w:ilvl w:val="1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határozatlan időtartamú munkaviszonyban álló munkavállalók munkaviszonyát az Mt. 66. § (2) alapján működésével összefüggő okból felmondással szüntette meg;</w:t>
      </w:r>
    </w:p>
    <w:p w:rsidR="001A49BE" w:rsidRPr="000877A3" w:rsidRDefault="001A49BE" w:rsidP="001A49BE">
      <w:pPr>
        <w:pStyle w:val="Listaszerbekezds"/>
        <w:numPr>
          <w:ilvl w:val="1"/>
          <w:numId w:val="4"/>
        </w:numPr>
        <w:rPr>
          <w:rFonts w:eastAsia="MS Mincho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közfoglalkoztatott közfoglalkoztatási jogviszonyát az Mt. 66. § (8) bekezdése alapján, valamint az Mt. 79. § (1) bekezdés b) pontjában meghatározott módon nem szüntette meg.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megállapítást nyer, hogy a Kedvezményezett az álláskereső alkalmazását megelőző három hónapban a vele azonos vagy hasonló munkakörben foglalkoztatott </w:t>
      </w:r>
    </w:p>
    <w:p w:rsidR="001A49BE" w:rsidRPr="000877A3" w:rsidRDefault="001A49BE" w:rsidP="001A49BE">
      <w:pPr>
        <w:numPr>
          <w:ilvl w:val="1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határozott idejű munkaviszonyban álló munkavállalók munkaviszonyát az Mt. </w:t>
      </w:r>
      <w:r w:rsidRPr="000877A3">
        <w:rPr>
          <w:rFonts w:eastAsia="MS Mincho"/>
          <w:sz w:val="20"/>
          <w:szCs w:val="20"/>
        </w:rPr>
        <w:br/>
        <w:t>66. § (8) bekezdés a), c) pontjában meghatározott felmondással szüntette meg;</w:t>
      </w:r>
    </w:p>
    <w:p w:rsidR="001A49BE" w:rsidRPr="000877A3" w:rsidRDefault="001A49BE" w:rsidP="001A49BE">
      <w:pPr>
        <w:numPr>
          <w:ilvl w:val="1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határozatlan időtartamú munkaviszonyban álló munkavállalók munkaviszonyát az Mt. 66. § (2) alapján működésével összefüggő okból felmondással szüntette meg;</w:t>
      </w:r>
    </w:p>
    <w:p w:rsidR="001A49BE" w:rsidRPr="000877A3" w:rsidRDefault="001A49BE" w:rsidP="001A49BE">
      <w:pPr>
        <w:pStyle w:val="Listaszerbekezds"/>
        <w:numPr>
          <w:ilvl w:val="1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közfoglalkoztatott közfoglalkoztatási jogviszonyát az Mt. 66. § (8) bekezdése alapján, valamint az Mt. 79. § (1) bekezdés b) pontjában meghatározott módon nem szüntette meg.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 xml:space="preserve">megállapítást nyer, hogy a Kedvezményezett </w:t>
      </w:r>
      <w:r w:rsidRPr="000877A3">
        <w:rPr>
          <w:color w:val="000000"/>
          <w:sz w:val="20"/>
          <w:szCs w:val="20"/>
        </w:rPr>
        <w:t>a járási (fővárosi kerületi) hivatal közfoglalkoztatást kizáró okról, illetőleg kizárásról szóló döntésének közlését követően a kizárással érintett közfoglalkoztatott közfoglalkoztatási jogviszonyát nem szüntette meg az Mt. 78. § (1) bekezdés b) pontja szerint azonnali hatállyal;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fizetésképtelenné válik, vagy annak veszélye fennáll;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kérelemben, illetve a jelen szerződésben vállaltak részben, vagy egyáltalán nem kerülnek teljesítésre a Kedvezményezett részéről;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megállapítást nyer, hogy a támogatást nem a munkaerőigényre közvetített, vagy a jogszabályi követelményeknek meg nem felelő személy után igényelte;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bérköltségre felvett támogatás teljes összegét a közfoglalkoztatottnak bérként nem fizeti meg, valamint adófizetési kötelezettségének nem tesz eleget;</w:t>
      </w:r>
    </w:p>
    <w:p w:rsidR="001A49BE" w:rsidRPr="000877A3" w:rsidRDefault="001A49BE" w:rsidP="001A49BE">
      <w:pPr>
        <w:pStyle w:val="Listaszerbekezds"/>
        <w:numPr>
          <w:ilvl w:val="0"/>
          <w:numId w:val="4"/>
        </w:numPr>
        <w:rPr>
          <w:rFonts w:eastAsia="MS Mincho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az előleggel a hatósági szerződésben szereplő időpontig nem számolt el, és az elszámolás határidejére vonatkozó módosítási kérelmét a járási (fővárosi kerületi) hivatal nem hagyta jóvá.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megállapítást nyer, hogy a Kedvezményezett az álláskereső alkalmazását megelőzően benyújtott kérelmében, illetve annak mellékleteiben, továbbá a támogatás elszámolására vonatkozó bizonylataiban, az előbbi pontokban nem említett egyéb valótlan adatot szolgáltatott (vagy a valós tényeket elhallgatta), és a valós adatszolgáltatás esetén a támogatás nem lett volna megállapítható, illetve nem nyújtható;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hibájából a támogatás – jogszabályban meghatározott feltételek hiányában – nem lett volna megállapítható;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hatósági szerződésben foglaltak ellenőrzését lehetetlenné teszi, vagy nagymértékben akadályozza;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 egyéb okból jogalap nélküli kifizetés történt, és a támogatás felvétele teljes egészében jogalap nélküli volt;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támogatásból beszerzett nagy értékű tárgyi eszközöket és immateriális javakat a Támogató hozzájárulása nélkül, a támogatás nyújtásától számított 5 éven belül elidegeníti vagy megterheli;</w:t>
      </w:r>
    </w:p>
    <w:p w:rsidR="001A49BE" w:rsidRPr="000877A3" w:rsidRDefault="001A49BE" w:rsidP="001A49BE">
      <w:pPr>
        <w:numPr>
          <w:ilvl w:val="0"/>
          <w:numId w:val="4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az érintett személyeket az alkalmazásukat megelőző 3 hónapban bármilyen foglalkoztatásra irányuló jogviszonyban – kivétel közfoglalkoztatás - foglalkoztatta, függetlenül a jogviszony megszűnésének módjától és a munkakörtől.</w:t>
      </w:r>
    </w:p>
    <w:p w:rsidR="001A49BE" w:rsidRPr="000877A3" w:rsidRDefault="001A49BE" w:rsidP="001A49BE">
      <w:pPr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 xml:space="preserve">A járási (fővárosi kerületi) hivatal a felvett támogatást az alábbiakban meghatározottak szerint </w:t>
      </w:r>
      <w:r w:rsidRPr="000877A3">
        <w:rPr>
          <w:rFonts w:eastAsia="MS Mincho"/>
          <w:bCs w:val="0"/>
          <w:sz w:val="20"/>
          <w:szCs w:val="20"/>
        </w:rPr>
        <w:t>arányosan vagy az adott időszakra</w:t>
      </w:r>
      <w:r w:rsidRPr="000877A3">
        <w:rPr>
          <w:rFonts w:eastAsia="MS Mincho"/>
          <w:b w:val="0"/>
          <w:bCs w:val="0"/>
          <w:sz w:val="20"/>
          <w:szCs w:val="20"/>
        </w:rPr>
        <w:t xml:space="preserve"> vonatkozóan részben vagy egészben követeli vissza, a kötelezettségszegés időpontjától (de legkorábban a támogatás igénybevételének napjától) a </w:t>
      </w:r>
      <w:r w:rsidRPr="000877A3">
        <w:rPr>
          <w:rFonts w:eastAsia="MS Mincho"/>
          <w:b w:val="0"/>
          <w:bCs w:val="0"/>
          <w:sz w:val="20"/>
          <w:szCs w:val="20"/>
        </w:rPr>
        <w:lastRenderedPageBreak/>
        <w:t xml:space="preserve">visszakövetelésről rendelkező határozat meghozatalának napjáig a </w:t>
      </w:r>
      <w:proofErr w:type="spellStart"/>
      <w:r w:rsidRPr="000877A3">
        <w:rPr>
          <w:rFonts w:eastAsia="MS Mincho"/>
          <w:b w:val="0"/>
          <w:bCs w:val="0"/>
          <w:sz w:val="20"/>
          <w:szCs w:val="20"/>
        </w:rPr>
        <w:t>Ket</w:t>
      </w:r>
      <w:proofErr w:type="spellEnd"/>
      <w:r w:rsidRPr="000877A3">
        <w:rPr>
          <w:rFonts w:eastAsia="MS Mincho"/>
          <w:b w:val="0"/>
          <w:bCs w:val="0"/>
          <w:sz w:val="20"/>
          <w:szCs w:val="20"/>
        </w:rPr>
        <w:t xml:space="preserve">. 132. § (2) és (3) bekezdése szerint kiszámított késedelmi pótlékkal növelt összegben különösen, </w:t>
      </w:r>
    </w:p>
    <w:p w:rsidR="001A49BE" w:rsidRPr="000877A3" w:rsidRDefault="001A49BE" w:rsidP="001A49BE">
      <w:pPr>
        <w:numPr>
          <w:ilvl w:val="0"/>
          <w:numId w:val="5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 a Kedvezményezett olyan időtartamra igényelt és kapott támogatást, amelyre bér illetve szociális hozzájárulási adó fizetési kötelezettség nem terheli, vagy a támogatás egy részét nem fizeti meg a közfoglalkoztatottnak, vagy az engedélyezett mértéket meghaladóan történt a támogatás kifizetése, utalása;</w:t>
      </w:r>
    </w:p>
    <w:p w:rsidR="001A49BE" w:rsidRPr="000877A3" w:rsidRDefault="001A49BE" w:rsidP="001A49BE">
      <w:pPr>
        <w:numPr>
          <w:ilvl w:val="0"/>
          <w:numId w:val="5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 a Kedvezményezett a megigényelt és kiutalt közvetlen költséget a tényleges foglalkoztatástól nagyobb mértékben igényelte meg és azzal nem számolt el, a kiutalt többlet-támogatást nem fizette vissza az utolsó elszámolási határidőig;</w:t>
      </w:r>
    </w:p>
    <w:p w:rsidR="001A49BE" w:rsidRPr="000877A3" w:rsidRDefault="001A49BE" w:rsidP="001A49BE">
      <w:pPr>
        <w:numPr>
          <w:ilvl w:val="0"/>
          <w:numId w:val="5"/>
        </w:numPr>
        <w:contextualSpacing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olyan időtartamra igényelt és kapott támogatást, amely időtartam alatt az Mt. 53. § (más munkaadónál történő munkavégzés), vagy a 214. § (munkaerő-kölcsönzés) szerinti munkavégzés történt;</w:t>
      </w:r>
    </w:p>
    <w:p w:rsidR="001A49BE" w:rsidRPr="000877A3" w:rsidRDefault="001A49BE" w:rsidP="001A49BE">
      <w:pPr>
        <w:pStyle w:val="Listaszerbekezds"/>
        <w:numPr>
          <w:ilvl w:val="0"/>
          <w:numId w:val="5"/>
        </w:numPr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sz w:val="20"/>
          <w:szCs w:val="20"/>
        </w:rPr>
        <w:t>ha egyéb okból jogalap nélküli kifizetés (felvétel) történt, de a támogatás (kifizetése) felvétele nem teljes egészében jogalap nélküli.</w:t>
      </w:r>
      <w:r w:rsidRPr="000877A3">
        <w:rPr>
          <w:rFonts w:eastAsia="MS Mincho"/>
          <w:sz w:val="20"/>
          <w:szCs w:val="20"/>
        </w:rPr>
        <w:t xml:space="preserve"> </w:t>
      </w:r>
    </w:p>
    <w:p w:rsidR="001A49BE" w:rsidRPr="000877A3" w:rsidRDefault="001A49BE" w:rsidP="001A49BE">
      <w:pPr>
        <w:ind w:left="641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3"/>
        <w:numPr>
          <w:ilvl w:val="3"/>
          <w:numId w:val="11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0877A3">
        <w:rPr>
          <w:rFonts w:ascii="Times New Roman" w:eastAsia="MS Mincho" w:hAnsi="Times New Roman" w:cs="Times New Roman"/>
          <w:bCs/>
          <w:sz w:val="20"/>
          <w:szCs w:val="20"/>
        </w:rPr>
        <w:t xml:space="preserve">Amennyiben megállapítást nyer, hogy a Kedvezményezett </w:t>
      </w:r>
    </w:p>
    <w:p w:rsidR="001A49BE" w:rsidRPr="000877A3" w:rsidRDefault="001A49BE" w:rsidP="001A49BE">
      <w:pPr>
        <w:pStyle w:val="Listaszerbekezds3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0877A3">
        <w:rPr>
          <w:rFonts w:ascii="Times New Roman" w:eastAsia="MS Mincho" w:hAnsi="Times New Roman" w:cs="Times New Roman"/>
          <w:bCs/>
          <w:sz w:val="20"/>
          <w:szCs w:val="20"/>
        </w:rPr>
        <w:t>a felnőttképzési szerződéssel rendelkező közfoglalkoztatottak részére nem biztosította, illetve nem a felnőttképzési szerződés szerint biztosította a képzésben való részvételt, továbbá</w:t>
      </w:r>
    </w:p>
    <w:p w:rsidR="001A49BE" w:rsidRPr="000877A3" w:rsidRDefault="001A49BE" w:rsidP="001A49BE">
      <w:pPr>
        <w:pStyle w:val="Listaszerbekezds3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0877A3">
        <w:rPr>
          <w:rFonts w:ascii="Times New Roman" w:eastAsia="MS Mincho" w:hAnsi="Times New Roman" w:cs="Times New Roman"/>
          <w:bCs/>
          <w:sz w:val="20"/>
          <w:szCs w:val="20"/>
        </w:rPr>
        <w:t xml:space="preserve">a jelen dokumentum II. 1. x) pontja </w:t>
      </w:r>
      <w:proofErr w:type="spellStart"/>
      <w:r w:rsidRPr="000877A3">
        <w:rPr>
          <w:rFonts w:ascii="Times New Roman" w:eastAsia="MS Mincho" w:hAnsi="Times New Roman" w:cs="Times New Roman"/>
          <w:bCs/>
          <w:sz w:val="20"/>
          <w:szCs w:val="20"/>
        </w:rPr>
        <w:t>xc</w:t>
      </w:r>
      <w:proofErr w:type="spellEnd"/>
      <w:r w:rsidRPr="000877A3">
        <w:rPr>
          <w:rFonts w:ascii="Times New Roman" w:eastAsia="MS Mincho" w:hAnsi="Times New Roman" w:cs="Times New Roman"/>
          <w:bCs/>
          <w:sz w:val="20"/>
          <w:szCs w:val="20"/>
        </w:rPr>
        <w:t>) alpontjában foglalt kötelezettségének nem tett eleget,</w:t>
      </w:r>
    </w:p>
    <w:p w:rsidR="001A49BE" w:rsidRPr="000877A3" w:rsidRDefault="001A49BE" w:rsidP="001A49BE">
      <w:pPr>
        <w:pStyle w:val="Listaszerbekezds3"/>
        <w:ind w:left="709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proofErr w:type="gramStart"/>
      <w:r w:rsidRPr="000877A3">
        <w:rPr>
          <w:rFonts w:ascii="Times New Roman" w:eastAsia="MS Mincho" w:hAnsi="Times New Roman" w:cs="Times New Roman"/>
          <w:bCs/>
          <w:sz w:val="20"/>
          <w:szCs w:val="20"/>
        </w:rPr>
        <w:t>a</w:t>
      </w:r>
      <w:proofErr w:type="gramEnd"/>
      <w:r w:rsidRPr="000877A3">
        <w:rPr>
          <w:rFonts w:ascii="Times New Roman" w:eastAsia="MS Mincho" w:hAnsi="Times New Roman" w:cs="Times New Roman"/>
          <w:bCs/>
          <w:sz w:val="20"/>
          <w:szCs w:val="20"/>
        </w:rPr>
        <w:t xml:space="preserve"> járási (fővárosi kerületi) hivatal megszünteti a támogatás folyósítását, és a már felvett támogatást részben vagy egészben, késedelmi pótlékkal növelt összegben visszaköveteli.</w:t>
      </w:r>
      <w:r w:rsidRPr="000877A3">
        <w:rPr>
          <w:rStyle w:val="Lbjegyzet-hivatkozs"/>
          <w:rFonts w:ascii="Times New Roman" w:eastAsia="MS Mincho" w:hAnsi="Times New Roman"/>
          <w:bCs/>
          <w:sz w:val="20"/>
          <w:szCs w:val="20"/>
        </w:rPr>
        <w:footnoteReference w:id="2"/>
      </w:r>
    </w:p>
    <w:p w:rsidR="001A49BE" w:rsidRPr="000877A3" w:rsidRDefault="001A49BE" w:rsidP="001A49BE">
      <w:pPr>
        <w:pStyle w:val="Listaszerbekezds1"/>
        <w:numPr>
          <w:ilvl w:val="3"/>
          <w:numId w:val="11"/>
        </w:numPr>
        <w:ind w:left="709" w:hanging="283"/>
        <w:jc w:val="both"/>
        <w:rPr>
          <w:rFonts w:eastAsia="MS Mincho"/>
          <w:b w:val="0"/>
          <w:sz w:val="20"/>
          <w:szCs w:val="20"/>
        </w:rPr>
      </w:pPr>
      <w:r w:rsidRPr="000877A3">
        <w:rPr>
          <w:rFonts w:eastAsia="MS Mincho"/>
          <w:b w:val="0"/>
          <w:sz w:val="20"/>
          <w:szCs w:val="20"/>
        </w:rPr>
        <w:t xml:space="preserve">Amennyiben a Kedvezményezett a közfoglalkoztatási mintaprogramjából, vagy a közfoglalkoztatási mintaprogramra ráépülő közfoglalkoztatási programjából származó bevételeiből nem közfoglalkoztatási programjai, illetve nem a </w:t>
      </w:r>
      <w:proofErr w:type="spellStart"/>
      <w:r w:rsidRPr="000877A3">
        <w:rPr>
          <w:rFonts w:eastAsia="MS Mincho"/>
          <w:b w:val="0"/>
          <w:sz w:val="20"/>
          <w:szCs w:val="20"/>
        </w:rPr>
        <w:t>Kftv</w:t>
      </w:r>
      <w:proofErr w:type="spellEnd"/>
      <w:r w:rsidRPr="000877A3">
        <w:rPr>
          <w:rFonts w:eastAsia="MS Mincho"/>
          <w:b w:val="0"/>
          <w:sz w:val="20"/>
          <w:szCs w:val="20"/>
        </w:rPr>
        <w:t>. 4/</w:t>
      </w:r>
      <w:proofErr w:type="gramStart"/>
      <w:r w:rsidRPr="000877A3">
        <w:rPr>
          <w:rFonts w:eastAsia="MS Mincho"/>
          <w:b w:val="0"/>
          <w:sz w:val="20"/>
          <w:szCs w:val="20"/>
        </w:rPr>
        <w:t>A.</w:t>
      </w:r>
      <w:proofErr w:type="gramEnd"/>
      <w:r w:rsidRPr="000877A3">
        <w:rPr>
          <w:rFonts w:eastAsia="MS Mincho"/>
          <w:b w:val="0"/>
          <w:sz w:val="20"/>
          <w:szCs w:val="20"/>
        </w:rPr>
        <w:t xml:space="preserve"> </w:t>
      </w:r>
      <w:proofErr w:type="gramStart"/>
      <w:r w:rsidRPr="000877A3">
        <w:rPr>
          <w:rFonts w:eastAsia="MS Mincho"/>
          <w:b w:val="0"/>
          <w:sz w:val="20"/>
          <w:szCs w:val="20"/>
        </w:rPr>
        <w:t>§</w:t>
      </w:r>
      <w:proofErr w:type="spellStart"/>
      <w:r w:rsidRPr="000877A3">
        <w:rPr>
          <w:rFonts w:eastAsia="MS Mincho"/>
          <w:b w:val="0"/>
          <w:sz w:val="20"/>
          <w:szCs w:val="20"/>
        </w:rPr>
        <w:t>-a</w:t>
      </w:r>
      <w:proofErr w:type="spellEnd"/>
      <w:r w:rsidRPr="000877A3">
        <w:rPr>
          <w:rFonts w:eastAsia="MS Mincho"/>
          <w:b w:val="0"/>
          <w:sz w:val="20"/>
          <w:szCs w:val="20"/>
        </w:rPr>
        <w:t xml:space="preserve"> szerint létrehozott szociális szövetkezet működését segíti, illetve segítette elő, és a bevétel összege az elkülönített számlán nem található meg, a járási (fővárosi kerületi) hivatal a </w:t>
      </w:r>
      <w:r w:rsidRPr="000877A3">
        <w:rPr>
          <w:b w:val="0"/>
          <w:iCs/>
          <w:sz w:val="20"/>
          <w:szCs w:val="20"/>
        </w:rPr>
        <w:t>beruházási és dologi költségekre nyújtott támogatást (ide nem értve a közvetlen költségek</w:t>
      </w:r>
      <w:r w:rsidRPr="000877A3">
        <w:rPr>
          <w:b w:val="0"/>
          <w:iCs/>
          <w:color w:val="FF0000"/>
          <w:sz w:val="20"/>
          <w:szCs w:val="20"/>
        </w:rPr>
        <w:t xml:space="preserve"> </w:t>
      </w:r>
      <w:r w:rsidRPr="000877A3">
        <w:rPr>
          <w:b w:val="0"/>
          <w:iCs/>
          <w:sz w:val="20"/>
          <w:szCs w:val="20"/>
        </w:rPr>
        <w:t>közül a Munka-és védőruházat egyéni védőeszköz, a foglalkozás egészségügyi vizsgálat díja, a Munkába járással kapcsolatos utazási költség munkaadót terhelő része, a Munkásszállítás költségeket) részben vagy egészben</w:t>
      </w:r>
      <w:r w:rsidRPr="000877A3">
        <w:rPr>
          <w:iCs/>
          <w:sz w:val="20"/>
          <w:szCs w:val="20"/>
        </w:rPr>
        <w:t xml:space="preserve"> </w:t>
      </w:r>
      <w:r w:rsidRPr="000877A3">
        <w:rPr>
          <w:rFonts w:eastAsia="MS Mincho"/>
          <w:b w:val="0"/>
          <w:sz w:val="20"/>
          <w:szCs w:val="20"/>
        </w:rPr>
        <w:t>visszakövetelheti.</w:t>
      </w:r>
      <w:proofErr w:type="gramEnd"/>
      <w:r w:rsidRPr="000877A3">
        <w:rPr>
          <w:rFonts w:eastAsia="MS Mincho"/>
          <w:b w:val="0"/>
          <w:sz w:val="20"/>
          <w:szCs w:val="20"/>
        </w:rPr>
        <w:t xml:space="preserve"> A visszakövetelés a kötelezettségszegés időpontjától a visszakövetelésről rendelkező határozat meghozatalának napjáig a </w:t>
      </w:r>
      <w:proofErr w:type="spellStart"/>
      <w:r w:rsidRPr="000877A3">
        <w:rPr>
          <w:rFonts w:eastAsia="MS Mincho"/>
          <w:b w:val="0"/>
          <w:sz w:val="20"/>
          <w:szCs w:val="20"/>
        </w:rPr>
        <w:t>Ket</w:t>
      </w:r>
      <w:proofErr w:type="spellEnd"/>
      <w:r w:rsidRPr="000877A3">
        <w:rPr>
          <w:rFonts w:eastAsia="MS Mincho"/>
          <w:b w:val="0"/>
          <w:sz w:val="20"/>
          <w:szCs w:val="20"/>
        </w:rPr>
        <w:t>. 132. § (2) és (3) bekezdése szerint kiszámított késedelmi pótlékkal növelt összegben történik.</w:t>
      </w:r>
    </w:p>
    <w:p w:rsidR="001A49BE" w:rsidRPr="000877A3" w:rsidRDefault="001A49BE" w:rsidP="001A49BE">
      <w:pPr>
        <w:pStyle w:val="Listaszerbekezds1"/>
        <w:ind w:left="709"/>
        <w:jc w:val="both"/>
        <w:rPr>
          <w:rFonts w:eastAsia="MS Mincho"/>
          <w:b w:val="0"/>
          <w:sz w:val="20"/>
          <w:szCs w:val="20"/>
        </w:rPr>
      </w:pPr>
    </w:p>
    <w:p w:rsidR="001A49BE" w:rsidRPr="000877A3" w:rsidRDefault="001A49BE" w:rsidP="001A49BE">
      <w:pPr>
        <w:pStyle w:val="Listaszerbekezds1"/>
        <w:numPr>
          <w:ilvl w:val="3"/>
          <w:numId w:val="11"/>
        </w:numPr>
        <w:ind w:left="709" w:hanging="283"/>
        <w:jc w:val="both"/>
        <w:rPr>
          <w:rFonts w:eastAsia="MS Mincho"/>
          <w:b w:val="0"/>
          <w:sz w:val="20"/>
          <w:szCs w:val="20"/>
        </w:rPr>
      </w:pPr>
      <w:r w:rsidRPr="000877A3">
        <w:rPr>
          <w:rFonts w:eastAsia="MS Mincho"/>
          <w:b w:val="0"/>
          <w:sz w:val="20"/>
          <w:szCs w:val="20"/>
        </w:rPr>
        <w:t xml:space="preserve">Amennyiben a Kedvezményezett az előleg összegével a hatósági szerződésben foglalt határidőig nem számol el, az előleg összegét a járási (fővárosi kerületi) hivatal visszakövetelheti.  A visszakövetelés a kötelezettségszegés időpontjától a visszakövetelésről rendelkező határozat meghozatalának napjáig a </w:t>
      </w:r>
      <w:proofErr w:type="spellStart"/>
      <w:r w:rsidRPr="000877A3">
        <w:rPr>
          <w:rFonts w:eastAsia="MS Mincho"/>
          <w:b w:val="0"/>
          <w:sz w:val="20"/>
          <w:szCs w:val="20"/>
        </w:rPr>
        <w:t>Ket</w:t>
      </w:r>
      <w:proofErr w:type="spellEnd"/>
      <w:r w:rsidRPr="000877A3">
        <w:rPr>
          <w:rFonts w:eastAsia="MS Mincho"/>
          <w:b w:val="0"/>
          <w:sz w:val="20"/>
          <w:szCs w:val="20"/>
        </w:rPr>
        <w:t>. 132. § (2) és (3) bekezdése szerint kiszámított késedelmi pótlékkal növelt összegben történik.</w:t>
      </w:r>
    </w:p>
    <w:p w:rsidR="001A49BE" w:rsidRPr="000877A3" w:rsidRDefault="001A49BE" w:rsidP="001A49BE">
      <w:pPr>
        <w:pStyle w:val="Listaszerbekezds1"/>
        <w:ind w:left="709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iCs/>
          <w:sz w:val="20"/>
          <w:szCs w:val="20"/>
        </w:rPr>
      </w:pPr>
      <w:r w:rsidRPr="000877A3">
        <w:rPr>
          <w:rFonts w:eastAsia="MS Mincho"/>
          <w:b w:val="0"/>
          <w:sz w:val="20"/>
          <w:szCs w:val="20"/>
        </w:rPr>
        <w:t>Amennyiben az IV.1-4 pontok alapján meghatározott visszafizetési kötelezettségének a Kedvezményezett a visszakövetelésről rendelkező határozatban megjelölt határidőig nem tesz eleget, e határidő elmulasztásának napjától a befizetés napjáig a támogatás összegének alapul-vételével kiszámított késedelmi pótlékot is köteles megfizetni.</w:t>
      </w:r>
      <w:r w:rsidRPr="000877A3">
        <w:rPr>
          <w:rFonts w:ascii="Calibri" w:eastAsia="Calibri" w:hAnsi="Calibri"/>
          <w:b w:val="0"/>
          <w:bCs w:val="0"/>
          <w:i/>
          <w:iCs/>
          <w:color w:val="953735"/>
          <w:sz w:val="22"/>
          <w:szCs w:val="22"/>
          <w:lang w:eastAsia="zh-CN"/>
        </w:rPr>
        <w:t xml:space="preserve"> </w:t>
      </w:r>
    </w:p>
    <w:p w:rsidR="001A49BE" w:rsidRPr="000877A3" w:rsidRDefault="001A49BE" w:rsidP="001A49BE">
      <w:pPr>
        <w:pStyle w:val="Listaszerbekezds"/>
        <w:rPr>
          <w:rFonts w:eastAsia="MS Mincho"/>
          <w:b w:val="0"/>
          <w:iCs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iCs/>
          <w:sz w:val="20"/>
          <w:szCs w:val="20"/>
        </w:rPr>
      </w:pPr>
      <w:r w:rsidRPr="000877A3">
        <w:rPr>
          <w:rFonts w:eastAsia="MS Mincho"/>
          <w:b w:val="0"/>
          <w:iCs/>
          <w:sz w:val="20"/>
          <w:szCs w:val="20"/>
        </w:rPr>
        <w:t xml:space="preserve">Amennyiben a közfoglalkoztató, a hatósági szerződés és annak mellékletei szerinti, teljes körű - minden hatósági szerződéssel rendelkező jogcímre vonatkozó - adatszolgáltatási kötelezettségének nem tesz eleget, vagy azt késedelmesen, hibásan, valótlan adattartalommal, hiányosan vagy nem az előírt módon teljesíti, úgy a támogatást a </w:t>
      </w:r>
      <w:r w:rsidRPr="000877A3">
        <w:rPr>
          <w:rFonts w:eastAsia="MS Mincho"/>
          <w:b w:val="0"/>
          <w:sz w:val="20"/>
          <w:szCs w:val="20"/>
        </w:rPr>
        <w:t>járási (fővárosi kerületi) hivatal</w:t>
      </w:r>
      <w:r w:rsidRPr="000877A3">
        <w:rPr>
          <w:rFonts w:eastAsia="MS Mincho"/>
          <w:b w:val="0"/>
          <w:iCs/>
          <w:sz w:val="20"/>
          <w:szCs w:val="20"/>
        </w:rPr>
        <w:t xml:space="preserve"> visszakövetelheti. A visszakövetelés a kötelezettségszegés időpontjától a visszakövetelésről rendelkező határozat meghozatalának napjáig a </w:t>
      </w:r>
      <w:proofErr w:type="spellStart"/>
      <w:r w:rsidRPr="000877A3">
        <w:rPr>
          <w:rFonts w:eastAsia="MS Mincho"/>
          <w:b w:val="0"/>
          <w:iCs/>
          <w:sz w:val="20"/>
          <w:szCs w:val="20"/>
        </w:rPr>
        <w:t>Ket</w:t>
      </w:r>
      <w:proofErr w:type="spellEnd"/>
      <w:r w:rsidRPr="000877A3">
        <w:rPr>
          <w:rFonts w:eastAsia="MS Mincho"/>
          <w:b w:val="0"/>
          <w:iCs/>
          <w:sz w:val="20"/>
          <w:szCs w:val="20"/>
        </w:rPr>
        <w:t>. 132. § (2) és (3) bekezdése szerint kiszámított késedelmi pótlékkal növelt összegben történik.</w:t>
      </w:r>
    </w:p>
    <w:p w:rsidR="001A49BE" w:rsidRPr="000877A3" w:rsidRDefault="001A49BE" w:rsidP="001A49BE">
      <w:pPr>
        <w:pStyle w:val="Listaszerbekezds"/>
        <w:rPr>
          <w:rFonts w:eastAsia="MS Mincho"/>
          <w:b w:val="0"/>
          <w:iCs/>
          <w:sz w:val="20"/>
          <w:szCs w:val="20"/>
        </w:rPr>
      </w:pPr>
    </w:p>
    <w:p w:rsidR="001A49BE" w:rsidRPr="000877A3" w:rsidRDefault="001A49BE" w:rsidP="001A49BE">
      <w:pPr>
        <w:pStyle w:val="Listaszerbekezds2"/>
        <w:numPr>
          <w:ilvl w:val="3"/>
          <w:numId w:val="11"/>
        </w:numPr>
        <w:spacing w:after="0" w:line="240" w:lineRule="auto"/>
        <w:ind w:left="709" w:hanging="283"/>
        <w:jc w:val="both"/>
        <w:rPr>
          <w:rFonts w:eastAsia="MS Mincho"/>
          <w:sz w:val="20"/>
          <w:szCs w:val="20"/>
        </w:rPr>
      </w:pPr>
      <w:r w:rsidRPr="000877A3">
        <w:rPr>
          <w:rFonts w:ascii="Times New Roman" w:eastAsia="MS Mincho" w:hAnsi="Times New Roman" w:cs="Times New Roman"/>
          <w:iCs/>
          <w:sz w:val="20"/>
          <w:szCs w:val="20"/>
        </w:rPr>
        <w:t xml:space="preserve">Amennyiben </w:t>
      </w:r>
      <w:proofErr w:type="spellStart"/>
      <w:r w:rsidRPr="000877A3">
        <w:rPr>
          <w:rFonts w:ascii="Times New Roman" w:eastAsia="MS Mincho" w:hAnsi="Times New Roman" w:cs="Times New Roman"/>
          <w:iCs/>
          <w:sz w:val="20"/>
          <w:szCs w:val="20"/>
        </w:rPr>
        <w:t>aKedvezményezett</w:t>
      </w:r>
      <w:proofErr w:type="spellEnd"/>
      <w:r w:rsidRPr="000877A3">
        <w:rPr>
          <w:rFonts w:ascii="Times New Roman" w:eastAsia="MS Mincho" w:hAnsi="Times New Roman" w:cs="Times New Roman"/>
          <w:iCs/>
          <w:sz w:val="20"/>
          <w:szCs w:val="20"/>
        </w:rPr>
        <w:t xml:space="preserve"> a hatósági szerződés és annak mellékletei szerinti, teljes körű és naprakész személyi, valamint munkavégzésre vonatkozó és egyéb előírt nyilvántartási kötelezettségének nem tesz eleget, vagy a nyilvántartásokat valótlan adattartalommal, hiányosan, illetve nem az előírt módon vezeti, a támogatást a járási (fővárosi kerületi) hivatal részben vagy egészben visszakövetelheti. A visszakövetelés a kötelezettségszegés időpontjától a visszakövetelésről rendelkező </w:t>
      </w:r>
      <w:r w:rsidRPr="000877A3">
        <w:rPr>
          <w:rFonts w:ascii="Times New Roman" w:eastAsia="MS Mincho" w:hAnsi="Times New Roman" w:cs="Times New Roman"/>
          <w:iCs/>
          <w:sz w:val="20"/>
          <w:szCs w:val="20"/>
        </w:rPr>
        <w:lastRenderedPageBreak/>
        <w:t xml:space="preserve">határozat meghozatalának napjáig a </w:t>
      </w:r>
      <w:proofErr w:type="spellStart"/>
      <w:r w:rsidRPr="000877A3">
        <w:rPr>
          <w:rFonts w:ascii="Times New Roman" w:eastAsia="MS Mincho" w:hAnsi="Times New Roman" w:cs="Times New Roman"/>
          <w:iCs/>
          <w:sz w:val="20"/>
          <w:szCs w:val="20"/>
        </w:rPr>
        <w:t>Ket</w:t>
      </w:r>
      <w:proofErr w:type="spellEnd"/>
      <w:r w:rsidRPr="000877A3">
        <w:rPr>
          <w:rFonts w:ascii="Times New Roman" w:eastAsia="MS Mincho" w:hAnsi="Times New Roman" w:cs="Times New Roman"/>
          <w:iCs/>
          <w:sz w:val="20"/>
          <w:szCs w:val="20"/>
        </w:rPr>
        <w:t>. 132. § (2) és (3) bekezdése szerint kiszámított késedelmi pótlékkal növelt összegben történik.</w:t>
      </w:r>
    </w:p>
    <w:p w:rsidR="001A49BE" w:rsidRPr="000877A3" w:rsidRDefault="001A49BE" w:rsidP="001A49BE">
      <w:pPr>
        <w:ind w:left="641" w:hanging="284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Államháztartáson kívüli Kedvezményezett esetében, amennyiben a  közpénzekből nyújtott támogatások átláthatóságáról szóló 2007. évi CLXXXI. törvény alapján a kérelem mellékletében tett nyilatkozata valótlan, a törvény szerinti érintettség, illetve összeférhetetlenség fennáll, a támogatás iránti kérelem érvénytelenségét és az ezen alapuló döntés, nevezetesen a támogatásról szóló hatósági szerződés semmisségét a támogató határozatban megállapítja, a folyósított támogatást a Kedvezményezett egy összegben, a folyósítás és a visszafizetés időpontja közötti időszakra eső, az adózás rendjéről szóló 2003. évi XCII. törvényben meghatározott késedelmi pótlékkal növelt összegben köteles visszatéríteni,  feltéve, hogy a szerződés megkötése óta a kérelemben foglaltak még nem valósultak meg, illetve a döntéshozatal óta még nem telt el 6 hónap.</w:t>
      </w:r>
    </w:p>
    <w:p w:rsidR="001A49BE" w:rsidRPr="000877A3" w:rsidRDefault="001A49BE" w:rsidP="001A49BE">
      <w:pPr>
        <w:rPr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 xml:space="preserve">A </w:t>
      </w:r>
      <w:r w:rsidRPr="000877A3">
        <w:rPr>
          <w:rFonts w:eastAsia="MS Mincho"/>
          <w:b w:val="0"/>
          <w:sz w:val="20"/>
          <w:szCs w:val="20"/>
        </w:rPr>
        <w:t>járási (fővárosi kerületi) hivatal</w:t>
      </w:r>
      <w:r w:rsidRPr="000877A3">
        <w:rPr>
          <w:rFonts w:eastAsia="MS Mincho"/>
          <w:b w:val="0"/>
          <w:bCs w:val="0"/>
          <w:sz w:val="20"/>
          <w:szCs w:val="20"/>
        </w:rPr>
        <w:t xml:space="preserve"> megszünteti a támogatás folyósítását különösen, </w:t>
      </w:r>
    </w:p>
    <w:p w:rsidR="001A49BE" w:rsidRPr="000877A3" w:rsidRDefault="001A49BE" w:rsidP="001A49BE">
      <w:pPr>
        <w:numPr>
          <w:ilvl w:val="0"/>
          <w:numId w:val="3"/>
        </w:numPr>
        <w:ind w:hanging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közfoglalkoztatási jogviszony megszűnése és a jogszabály (ill. hatósági szerződés) által nem tilalmazott megszüntetése esetében,</w:t>
      </w:r>
    </w:p>
    <w:p w:rsidR="001A49BE" w:rsidRPr="000877A3" w:rsidRDefault="001A49BE" w:rsidP="001A49BE">
      <w:pPr>
        <w:numPr>
          <w:ilvl w:val="0"/>
          <w:numId w:val="3"/>
        </w:numPr>
        <w:ind w:hanging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ha a Kedvezményezett csődeljárás, felszámolási eljárás, végelszámolás vagy egyéb – a megszüntetésre irányuló, jogszabályban meghatározott – eljárás alatt áll.</w:t>
      </w:r>
    </w:p>
    <w:p w:rsidR="001A49BE" w:rsidRPr="000877A3" w:rsidRDefault="001A49BE" w:rsidP="001A49BE">
      <w:pPr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ind w:left="709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</w:t>
      </w:r>
      <w:r w:rsidRPr="000877A3">
        <w:rPr>
          <w:sz w:val="20"/>
          <w:szCs w:val="20"/>
        </w:rPr>
        <w:t xml:space="preserve"> </w:t>
      </w:r>
      <w:r w:rsidRPr="000877A3">
        <w:rPr>
          <w:rFonts w:eastAsia="MS Mincho"/>
          <w:sz w:val="20"/>
          <w:szCs w:val="20"/>
        </w:rPr>
        <w:t>járási (fővárosi kerületi) hivatal megszüntetheti a támogatás folyósítását különösen, ha</w:t>
      </w:r>
    </w:p>
    <w:p w:rsidR="001A49BE" w:rsidRPr="000877A3" w:rsidRDefault="001A49BE" w:rsidP="001A49BE">
      <w:pPr>
        <w:numPr>
          <w:ilvl w:val="0"/>
          <w:numId w:val="3"/>
        </w:numPr>
        <w:ind w:hanging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adatszolgáltatási/bejelentési kötelezettségét határidőben nem teljesíti, avagy annak hiányosan tesz eleget,</w:t>
      </w:r>
    </w:p>
    <w:p w:rsidR="001A49BE" w:rsidRPr="000877A3" w:rsidRDefault="001A49BE" w:rsidP="001A49BE">
      <w:pPr>
        <w:numPr>
          <w:ilvl w:val="0"/>
          <w:numId w:val="3"/>
        </w:numPr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 Kedvezményezett a megyei (fővárosi) kormányhivatal, illetve a járási (fővárosi kerületi) hivatal ellenőrzését akadályozza,</w:t>
      </w:r>
    </w:p>
    <w:p w:rsidR="001A49BE" w:rsidRPr="000877A3" w:rsidRDefault="001A49BE" w:rsidP="001A49BE">
      <w:pPr>
        <w:numPr>
          <w:ilvl w:val="0"/>
          <w:numId w:val="3"/>
        </w:numPr>
        <w:ind w:hanging="357"/>
        <w:jc w:val="both"/>
        <w:rPr>
          <w:rFonts w:eastAsia="MS Mincho"/>
          <w:sz w:val="20"/>
          <w:szCs w:val="20"/>
        </w:rPr>
      </w:pPr>
      <w:r w:rsidRPr="000877A3">
        <w:rPr>
          <w:rFonts w:eastAsia="MS Mincho"/>
          <w:sz w:val="20"/>
          <w:szCs w:val="20"/>
        </w:rPr>
        <w:t>az előleg visszafizetési kötelezettségét nem, vagy hiányosan teljesíti.</w:t>
      </w:r>
    </w:p>
    <w:p w:rsidR="001A49BE" w:rsidRPr="000877A3" w:rsidRDefault="001A49BE" w:rsidP="001A49BE">
      <w:pPr>
        <w:pStyle w:val="Listaszerbekezds"/>
        <w:ind w:left="709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 xml:space="preserve">Ha a </w:t>
      </w:r>
      <w:r w:rsidRPr="000877A3">
        <w:rPr>
          <w:rFonts w:eastAsia="MS Mincho"/>
          <w:b w:val="0"/>
          <w:sz w:val="20"/>
          <w:szCs w:val="20"/>
        </w:rPr>
        <w:t>járási (fővárosi kerületi) hivatal</w:t>
      </w:r>
      <w:r w:rsidRPr="000877A3">
        <w:rPr>
          <w:rFonts w:eastAsia="MS Mincho"/>
          <w:b w:val="0"/>
          <w:bCs w:val="0"/>
          <w:sz w:val="20"/>
          <w:szCs w:val="20"/>
        </w:rPr>
        <w:t xml:space="preserve"> a hatósági szerződésben vállalt kötelezettségeit nem teljesíti, a Kedvezményezett a teljesítésre irányuló felhívása eredménytelensége esetén – a szerződésszegés tudomására jutásától számított harminc napon belül – a közigazgatási és munkaügyi bírósághoz fordulhat.</w:t>
      </w:r>
    </w:p>
    <w:p w:rsidR="001A49BE" w:rsidRPr="000877A3" w:rsidRDefault="001A49BE" w:rsidP="001A49BE">
      <w:pPr>
        <w:tabs>
          <w:tab w:val="num" w:pos="709"/>
        </w:tabs>
        <w:ind w:left="709" w:hanging="283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pStyle w:val="Listaszerbekezds"/>
        <w:numPr>
          <w:ilvl w:val="3"/>
          <w:numId w:val="11"/>
        </w:numPr>
        <w:ind w:left="709" w:hanging="283"/>
        <w:jc w:val="both"/>
        <w:rPr>
          <w:rFonts w:eastAsia="MS Mincho"/>
          <w:b w:val="0"/>
          <w:bCs w:val="0"/>
          <w:sz w:val="20"/>
          <w:szCs w:val="20"/>
        </w:rPr>
      </w:pPr>
      <w:r w:rsidRPr="000877A3">
        <w:rPr>
          <w:rFonts w:eastAsia="MS Mincho"/>
          <w:b w:val="0"/>
          <w:bCs w:val="0"/>
          <w:sz w:val="20"/>
          <w:szCs w:val="20"/>
        </w:rPr>
        <w:t>A szerződésben nem szabályozott feltételekre a 2011. évi CVI. törvény, a 375/2010. (XII. 31.) Korm. rendelet, valamint a 170/2011. (VIII. 24.) Korm. rendelet előírásai az irányadók. A kérelem, a kérelem mellékletei a szerződéskötés feltételeként meghatározott dokumentumok a Szerződés elválaszthatatlan részeit képezik.</w:t>
      </w:r>
    </w:p>
    <w:p w:rsidR="001A49BE" w:rsidRPr="000877A3" w:rsidRDefault="001A49BE" w:rsidP="001A49BE">
      <w:pPr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ind w:left="360" w:hanging="360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ind w:left="360" w:hanging="360"/>
        <w:rPr>
          <w:rFonts w:eastAsia="MS Mincho"/>
          <w:b/>
          <w:bCs/>
          <w:sz w:val="20"/>
          <w:szCs w:val="20"/>
        </w:rPr>
      </w:pPr>
      <w:r w:rsidRPr="000877A3">
        <w:rPr>
          <w:rFonts w:eastAsia="MS Mincho"/>
          <w:b/>
          <w:bCs/>
          <w:sz w:val="20"/>
          <w:szCs w:val="20"/>
        </w:rPr>
        <w:t>V.</w:t>
      </w:r>
      <w:r w:rsidRPr="000877A3">
        <w:rPr>
          <w:rFonts w:eastAsia="MS Mincho"/>
          <w:b/>
          <w:bCs/>
          <w:sz w:val="20"/>
          <w:szCs w:val="20"/>
        </w:rPr>
        <w:tab/>
        <w:t>Egyéb feltételek, kötelezettségek, kikötések:</w:t>
      </w:r>
    </w:p>
    <w:p w:rsidR="001A49BE" w:rsidRPr="000877A3" w:rsidRDefault="001A49BE" w:rsidP="001A49BE">
      <w:pPr>
        <w:ind w:left="360" w:hanging="360"/>
        <w:rPr>
          <w:rFonts w:eastAsia="MS Mincho"/>
          <w:b/>
          <w:bCs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6"/>
        </w:numPr>
        <w:ind w:right="150"/>
        <w:jc w:val="both"/>
        <w:rPr>
          <w:rFonts w:eastAsia="MS Mincho"/>
          <w:sz w:val="20"/>
          <w:szCs w:val="20"/>
        </w:rPr>
      </w:pPr>
      <w:r w:rsidRPr="000877A3">
        <w:rPr>
          <w:sz w:val="20"/>
          <w:szCs w:val="20"/>
        </w:rPr>
        <w:t xml:space="preserve">Kedvezményezett tudomásul veszi, hogy </w:t>
      </w:r>
    </w:p>
    <w:p w:rsidR="001A49BE" w:rsidRPr="000877A3" w:rsidRDefault="001A49BE" w:rsidP="001A49BE">
      <w:pPr>
        <w:ind w:left="360" w:right="150"/>
        <w:jc w:val="both"/>
        <w:rPr>
          <w:rFonts w:eastAsia="MS Mincho"/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8"/>
        </w:numPr>
        <w:ind w:right="113"/>
        <w:jc w:val="both"/>
        <w:rPr>
          <w:sz w:val="20"/>
          <w:szCs w:val="20"/>
        </w:rPr>
      </w:pPr>
      <w:r w:rsidRPr="000877A3">
        <w:rPr>
          <w:sz w:val="20"/>
          <w:szCs w:val="20"/>
        </w:rPr>
        <w:t>köteles a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Ha a kedvezményezett az ellenőrzés során felróható magatartásával az ellenőrző szerv munkáját ellehetetleníti, a Támogató a támogatói okiratot visszavonhatja, a támogatási szerződéstől elállhat. A támogatói okirat visszavonása, a támogatási szerződéstől való elállás esetén a Kedvezményezett az addig igénybe vett költségvetési támogatást köteles visszafizetni.</w:t>
      </w:r>
    </w:p>
    <w:p w:rsidR="001A49BE" w:rsidRPr="000877A3" w:rsidRDefault="001A49BE" w:rsidP="001A49BE">
      <w:pPr>
        <w:ind w:left="720" w:right="150" w:hanging="11"/>
        <w:jc w:val="both"/>
        <w:rPr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8"/>
        </w:numPr>
        <w:ind w:right="113"/>
        <w:jc w:val="both"/>
        <w:rPr>
          <w:sz w:val="20"/>
          <w:szCs w:val="20"/>
        </w:rPr>
      </w:pPr>
      <w:bookmarkStart w:id="1" w:name="169"/>
      <w:bookmarkEnd w:id="1"/>
      <w:r w:rsidRPr="000877A3">
        <w:rPr>
          <w:sz w:val="20"/>
          <w:szCs w:val="20"/>
        </w:rPr>
        <w:t>a számvitelről szóló 2000. évi C. törvény 169. § (1) bekezdése alapján a gazdálkodó az üzleti évről készített beszámolót, az üzleti jelentést, valamint az azokat alátámasztó leltárt, értékelést, főkönyvi kivonatot, továbbá a naplófőkönyvet vagy más, a törvény követelményeinek megfelelő nyilvántartást olvasható formában legalább 8 évig köteles megőrizni.</w:t>
      </w:r>
    </w:p>
    <w:p w:rsidR="001A49BE" w:rsidRPr="000877A3" w:rsidRDefault="001A49BE" w:rsidP="001A49BE">
      <w:pPr>
        <w:ind w:right="115"/>
        <w:jc w:val="both"/>
        <w:rPr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6"/>
        </w:numPr>
        <w:ind w:right="150"/>
        <w:jc w:val="both"/>
        <w:rPr>
          <w:sz w:val="20"/>
          <w:szCs w:val="20"/>
        </w:rPr>
      </w:pPr>
      <w:r w:rsidRPr="000877A3">
        <w:rPr>
          <w:sz w:val="20"/>
          <w:szCs w:val="20"/>
        </w:rPr>
        <w:t xml:space="preserve">A Kedvezményezett tudomásul veszi, hogy a hatósági szerződés megkötése után a Támogató, a megyei (fővárosi) kormányhivatal, valamint a </w:t>
      </w:r>
      <w:r w:rsidRPr="000877A3">
        <w:rPr>
          <w:rFonts w:eastAsia="MS Mincho"/>
          <w:sz w:val="20"/>
          <w:szCs w:val="20"/>
        </w:rPr>
        <w:t>járási (fővárosi kerületi) hivatal</w:t>
      </w:r>
      <w:r w:rsidRPr="000877A3">
        <w:rPr>
          <w:sz w:val="20"/>
          <w:szCs w:val="20"/>
        </w:rPr>
        <w:t xml:space="preserve"> ellenőrzéseket végezhet a vállalt kötelezettségek teljesítése érdekében. Az ellenőrzés kiterjed a támogatás jogszerűségére, a Kedvezményezett kérelemben tett nyilatkozatainak valóságtartalmára, a támogatás felhasználásának jogszerűségére. A Kedvezményezett az ellenőrzést köteles eltűrni. Az ellenőrzés a </w:t>
      </w:r>
      <w:r w:rsidRPr="000877A3">
        <w:rPr>
          <w:sz w:val="20"/>
          <w:szCs w:val="20"/>
        </w:rPr>
        <w:lastRenderedPageBreak/>
        <w:t>támogatás folyósításának kezdőnapjától a folyósítás befejezését követő 5 éven belül történhet. A Kedvezményezettnek az alapbizonylatokat a támogatás befejezését követően 8 évig meg kell őriznie.</w:t>
      </w:r>
    </w:p>
    <w:p w:rsidR="001A49BE" w:rsidRPr="000877A3" w:rsidRDefault="001A49BE" w:rsidP="001A49BE">
      <w:pPr>
        <w:ind w:left="720" w:right="150"/>
        <w:jc w:val="both"/>
        <w:rPr>
          <w:sz w:val="20"/>
          <w:szCs w:val="20"/>
        </w:rPr>
      </w:pPr>
    </w:p>
    <w:p w:rsidR="001A49BE" w:rsidRPr="000877A3" w:rsidRDefault="001A49BE" w:rsidP="001A49BE">
      <w:pPr>
        <w:numPr>
          <w:ilvl w:val="0"/>
          <w:numId w:val="6"/>
        </w:numPr>
        <w:ind w:right="150"/>
        <w:jc w:val="both"/>
        <w:rPr>
          <w:bCs/>
          <w:sz w:val="20"/>
          <w:szCs w:val="20"/>
        </w:rPr>
      </w:pPr>
      <w:r w:rsidRPr="000877A3">
        <w:rPr>
          <w:bCs/>
          <w:sz w:val="20"/>
          <w:szCs w:val="20"/>
        </w:rPr>
        <w:t xml:space="preserve">Amennyiben a Kedvezményezettnél lezajlott bármely </w:t>
      </w:r>
      <w:proofErr w:type="gramStart"/>
      <w:r w:rsidRPr="000877A3">
        <w:rPr>
          <w:bCs/>
          <w:sz w:val="20"/>
          <w:szCs w:val="20"/>
        </w:rPr>
        <w:t>ellenőrzés mulasztást</w:t>
      </w:r>
      <w:proofErr w:type="gramEnd"/>
      <w:r w:rsidRPr="000877A3">
        <w:rPr>
          <w:bCs/>
          <w:sz w:val="20"/>
          <w:szCs w:val="20"/>
        </w:rPr>
        <w:t xml:space="preserve"> tár fel, a Kedvezményezett köteles vizsgálatot indítani a mulasztás körülményeinek feltárására. Amennyiben a vizsgálat megállapítja, hogy a fegyelmi eljárás megindításának körülménye fennáll, köteles azt megindítani. </w:t>
      </w:r>
    </w:p>
    <w:p w:rsidR="001A49BE" w:rsidRPr="000877A3" w:rsidRDefault="001A49BE" w:rsidP="001A49BE">
      <w:pPr>
        <w:pStyle w:val="Listaszerbekezds"/>
        <w:rPr>
          <w:bCs w:val="0"/>
          <w:sz w:val="20"/>
          <w:szCs w:val="20"/>
        </w:rPr>
      </w:pPr>
    </w:p>
    <w:p w:rsidR="00095547" w:rsidRDefault="00095547"/>
    <w:sectPr w:rsidR="00095547" w:rsidSect="000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7C" w:rsidRDefault="00F9697C" w:rsidP="001A49BE">
      <w:r>
        <w:separator/>
      </w:r>
    </w:p>
  </w:endnote>
  <w:endnote w:type="continuationSeparator" w:id="0">
    <w:p w:rsidR="00F9697C" w:rsidRDefault="00F9697C" w:rsidP="001A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7C" w:rsidRDefault="00F9697C" w:rsidP="001A49BE">
      <w:r>
        <w:separator/>
      </w:r>
    </w:p>
  </w:footnote>
  <w:footnote w:type="continuationSeparator" w:id="0">
    <w:p w:rsidR="00F9697C" w:rsidRDefault="00F9697C" w:rsidP="001A49BE">
      <w:r>
        <w:continuationSeparator/>
      </w:r>
    </w:p>
  </w:footnote>
  <w:footnote w:id="1">
    <w:p w:rsidR="001A49BE" w:rsidRDefault="001A49BE" w:rsidP="001A49BE">
      <w:pPr>
        <w:pStyle w:val="Lbjegyzetszveg"/>
      </w:pPr>
      <w:r w:rsidRPr="00C4247C">
        <w:rPr>
          <w:rStyle w:val="Lbjegyzet-hivatkozs"/>
        </w:rPr>
        <w:footnoteRef/>
      </w:r>
      <w:r w:rsidRPr="00C4247C">
        <w:t xml:space="preserve"> </w:t>
      </w:r>
      <w:r w:rsidRPr="00C4247C">
        <w:rPr>
          <w:rFonts w:ascii="Times New Roman" w:hAnsi="Times New Roman"/>
        </w:rPr>
        <w:t xml:space="preserve">E rendelkezést csak azokban a programokban kell alkalmazni, amelyekben a közfoglalkoztatott személyek a </w:t>
      </w:r>
      <w:r w:rsidRPr="00C4247C">
        <w:rPr>
          <w:rFonts w:ascii="Times New Roman" w:hAnsi="Times New Roman"/>
        </w:rPr>
        <w:br/>
        <w:t xml:space="preserve">GINOP-6.1.1-15-2015-00001 </w:t>
      </w:r>
      <w:r w:rsidRPr="00C4247C">
        <w:rPr>
          <w:rFonts w:ascii="Times New Roman" w:hAnsi="Times New Roman" w:cs="Times New Roman"/>
          <w:color w:val="333333"/>
          <w:shd w:val="clear" w:color="auto" w:fill="F8F8F8"/>
        </w:rPr>
        <w:t>azonosítószámú, „Alacsony képzettségűek és közfoglalkoztatottak képzése” című projekt</w:t>
      </w:r>
      <w:r w:rsidRPr="00C4247C">
        <w:rPr>
          <w:rFonts w:ascii="Times New Roman" w:hAnsi="Times New Roman"/>
          <w:color w:val="333333"/>
          <w:shd w:val="clear" w:color="auto" w:fill="F8F8F8"/>
        </w:rPr>
        <w:t xml:space="preserve"> keretében képzés</w:t>
      </w:r>
      <w:r w:rsidRPr="00C4247C">
        <w:rPr>
          <w:rFonts w:ascii="Times New Roman" w:hAnsi="Times New Roman" w:cs="Times New Roman"/>
          <w:color w:val="333333"/>
          <w:shd w:val="clear" w:color="auto" w:fill="F8F8F8"/>
        </w:rPr>
        <w:t>en vesznek részt.</w:t>
      </w:r>
    </w:p>
  </w:footnote>
  <w:footnote w:id="2">
    <w:p w:rsidR="001A49BE" w:rsidRPr="007F1EC5" w:rsidRDefault="001A49BE" w:rsidP="001A49BE">
      <w:pPr>
        <w:pStyle w:val="Lbjegyzetszveg"/>
        <w:jc w:val="both"/>
        <w:rPr>
          <w:rFonts w:ascii="Times New Roman" w:hAnsi="Times New Roman"/>
        </w:rPr>
      </w:pPr>
      <w:r w:rsidRPr="00911036">
        <w:rPr>
          <w:rStyle w:val="Lbjegyzet-hivatkozs"/>
          <w:rFonts w:ascii="Times New Roman" w:hAnsi="Times New Roman"/>
        </w:rPr>
        <w:footnoteRef/>
      </w:r>
      <w:r w:rsidRPr="00911036">
        <w:rPr>
          <w:rFonts w:ascii="Times New Roman" w:hAnsi="Times New Roman"/>
        </w:rPr>
        <w:t xml:space="preserve"> E rendelkezést csak azokban a programokban kell alkalmazni, amelyekben a közfoglalkoztatott személyek a </w:t>
      </w:r>
      <w:r w:rsidRPr="00911036">
        <w:rPr>
          <w:rFonts w:ascii="Times New Roman" w:hAnsi="Times New Roman"/>
        </w:rPr>
        <w:br/>
        <w:t xml:space="preserve">GINOP-6.1.1-15-2015-00001 </w:t>
      </w:r>
      <w:r w:rsidRPr="00911036">
        <w:rPr>
          <w:rFonts w:ascii="Times New Roman" w:hAnsi="Times New Roman"/>
          <w:color w:val="333333"/>
          <w:shd w:val="clear" w:color="auto" w:fill="F8F8F8"/>
        </w:rPr>
        <w:t>azonosítószámú, „Alacsony képzettségűek és közfoglalkoztatottak képzése” című projekt keretében képzésen vesznek részt.</w:t>
      </w:r>
    </w:p>
    <w:p w:rsidR="001A49BE" w:rsidRDefault="001A49BE" w:rsidP="001A49B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79"/>
    <w:multiLevelType w:val="hybridMultilevel"/>
    <w:tmpl w:val="CF6AB956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E3406DD"/>
    <w:multiLevelType w:val="hybridMultilevel"/>
    <w:tmpl w:val="0FD608A2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665D2E"/>
    <w:multiLevelType w:val="hybridMultilevel"/>
    <w:tmpl w:val="9D3A5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92D7F6">
      <w:start w:val="1"/>
      <w:numFmt w:val="lowerLetter"/>
      <w:lvlText w:val="%2)"/>
      <w:lvlJc w:val="left"/>
      <w:pPr>
        <w:ind w:left="1353" w:hanging="360"/>
      </w:pPr>
      <w:rPr>
        <w:rFonts w:ascii="Times New Roman" w:eastAsia="MS Mincho" w:hAnsi="Times New Roman" w:cs="Times New Roman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BB4112"/>
    <w:multiLevelType w:val="hybridMultilevel"/>
    <w:tmpl w:val="2E7465D8"/>
    <w:lvl w:ilvl="0" w:tplc="837A6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86A77"/>
    <w:multiLevelType w:val="hybridMultilevel"/>
    <w:tmpl w:val="62002C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90C44"/>
    <w:multiLevelType w:val="hybridMultilevel"/>
    <w:tmpl w:val="68BC5384"/>
    <w:lvl w:ilvl="0" w:tplc="9990C46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CE4C8C"/>
    <w:multiLevelType w:val="hybridMultilevel"/>
    <w:tmpl w:val="A2AE8CBA"/>
    <w:lvl w:ilvl="0" w:tplc="7CB0F9C8">
      <w:start w:val="1"/>
      <w:numFmt w:val="bullet"/>
      <w:lvlText w:val="-"/>
      <w:lvlJc w:val="left"/>
      <w:pPr>
        <w:ind w:left="1429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931578"/>
    <w:multiLevelType w:val="hybridMultilevel"/>
    <w:tmpl w:val="B5283E84"/>
    <w:lvl w:ilvl="0" w:tplc="7CB0F9C8">
      <w:start w:val="1"/>
      <w:numFmt w:val="bullet"/>
      <w:lvlText w:val="-"/>
      <w:lvlJc w:val="left"/>
      <w:pPr>
        <w:ind w:left="1437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61000684"/>
    <w:multiLevelType w:val="hybridMultilevel"/>
    <w:tmpl w:val="CBC0282C"/>
    <w:lvl w:ilvl="0" w:tplc="70C81AF8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  <w:b w:val="0"/>
        <w:i w:val="0"/>
        <w:color w:val="auto"/>
      </w:rPr>
    </w:lvl>
    <w:lvl w:ilvl="1" w:tplc="F956131C">
      <w:start w:val="1"/>
      <w:numFmt w:val="bullet"/>
      <w:lvlText w:val="–"/>
      <w:lvlJc w:val="left"/>
      <w:pPr>
        <w:tabs>
          <w:tab w:val="num" w:pos="1721"/>
        </w:tabs>
        <w:ind w:left="1721" w:hanging="360"/>
      </w:pPr>
      <w:rPr>
        <w:rFonts w:ascii="Times New Roman" w:eastAsia="MS Mincho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9">
    <w:nsid w:val="62842330"/>
    <w:multiLevelType w:val="hybridMultilevel"/>
    <w:tmpl w:val="21643C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4DD4E4D"/>
    <w:multiLevelType w:val="hybridMultilevel"/>
    <w:tmpl w:val="4CC6CCD8"/>
    <w:lvl w:ilvl="0" w:tplc="1FDE0B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5500768"/>
    <w:multiLevelType w:val="hybridMultilevel"/>
    <w:tmpl w:val="0F5E0A84"/>
    <w:lvl w:ilvl="0" w:tplc="793EB122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12">
    <w:nsid w:val="766E2A42"/>
    <w:multiLevelType w:val="hybridMultilevel"/>
    <w:tmpl w:val="AFB6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BE"/>
    <w:rsid w:val="00095547"/>
    <w:rsid w:val="001A49BE"/>
    <w:rsid w:val="00F9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9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1A49BE"/>
    <w:pPr>
      <w:ind w:left="720"/>
    </w:pPr>
    <w:rPr>
      <w:b/>
      <w:bCs/>
      <w:sz w:val="28"/>
      <w:szCs w:val="28"/>
      <w:lang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1A49BE"/>
    <w:rPr>
      <w:rFonts w:ascii="Arial Narrow" w:hAnsi="Arial Narrow" w:cs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1A49BE"/>
    <w:rPr>
      <w:rFonts w:ascii="Arial Narrow" w:eastAsia="SimSun" w:hAnsi="Arial Narrow" w:cs="Arial Narrow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A49BE"/>
    <w:rPr>
      <w:vertAlign w:val="superscript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rsid w:val="001A49BE"/>
    <w:rPr>
      <w:rFonts w:ascii="Times New Roman" w:eastAsia="SimSun" w:hAnsi="Times New Roman" w:cs="Times New Roman"/>
      <w:b/>
      <w:bCs/>
      <w:sz w:val="28"/>
      <w:szCs w:val="28"/>
      <w:lang/>
    </w:rPr>
  </w:style>
  <w:style w:type="paragraph" w:customStyle="1" w:styleId="Listaszerbekezds1">
    <w:name w:val="Listaszerű bekezdés1"/>
    <w:basedOn w:val="Norml"/>
    <w:qFormat/>
    <w:rsid w:val="001A49BE"/>
    <w:pPr>
      <w:ind w:left="720"/>
    </w:pPr>
    <w:rPr>
      <w:b/>
      <w:bCs/>
      <w:sz w:val="28"/>
      <w:szCs w:val="28"/>
    </w:rPr>
  </w:style>
  <w:style w:type="paragraph" w:customStyle="1" w:styleId="Listaszerbekezds2">
    <w:name w:val="Listaszerű bekezdés2"/>
    <w:basedOn w:val="Norml"/>
    <w:rsid w:val="001A49BE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1A49BE"/>
    <w:pPr>
      <w:spacing w:after="200" w:line="276" w:lineRule="auto"/>
      <w:ind w:left="708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4455</Words>
  <Characters>30740</Characters>
  <Application>Microsoft Office Word</Application>
  <DocSecurity>0</DocSecurity>
  <Lines>256</Lines>
  <Paragraphs>70</Paragraphs>
  <ScaleCrop>false</ScaleCrop>
  <Company/>
  <LinksUpToDate>false</LinksUpToDate>
  <CharactersWithSpaces>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2016-10-11T14:15:00Z</dcterms:created>
  <dcterms:modified xsi:type="dcterms:W3CDTF">2016-10-11T14:15:00Z</dcterms:modified>
</cp:coreProperties>
</file>