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06664957"/>
    <w:bookmarkStart w:id="1" w:name="mt2"/>
    <w:p w:rsidR="008B0FA9" w:rsidRPr="00871928" w:rsidRDefault="008B0FA9" w:rsidP="008B0FA9">
      <w:pPr>
        <w:ind w:left="3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fldChar w:fldCharType="begin"/>
      </w:r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instrText xml:space="preserve"> HYPERLINK  \l "_A_döntés_közlése" </w:instrText>
      </w:r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</w:r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fldChar w:fldCharType="separate"/>
      </w:r>
      <w:r w:rsidRPr="00871928">
        <w:rPr>
          <w:rStyle w:val="Hiperhivatkozs"/>
          <w:rFonts w:ascii="Times New Roman" w:eastAsia="Calibri" w:hAnsi="Times New Roman"/>
          <w:bCs/>
          <w:sz w:val="20"/>
          <w:szCs w:val="26"/>
          <w:lang w:eastAsia="hu-HU"/>
        </w:rPr>
        <w:t>2. melléklet</w:t>
      </w:r>
      <w:bookmarkEnd w:id="0"/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fldChar w:fldCharType="end"/>
      </w:r>
    </w:p>
    <w:bookmarkEnd w:id="1"/>
    <w:p w:rsidR="008B0FA9" w:rsidRPr="00871928" w:rsidRDefault="008B0FA9" w:rsidP="008B0FA9">
      <w:pPr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28">
        <w:rPr>
          <w:rFonts w:ascii="Times New Roman" w:hAnsi="Times New Roman" w:cs="Times New Roman"/>
          <w:b/>
          <w:sz w:val="24"/>
          <w:szCs w:val="24"/>
        </w:rPr>
        <w:t>KÉRELEM</w:t>
      </w:r>
      <w:r w:rsidRPr="00871928">
        <w:rPr>
          <w:rStyle w:val="Lbjegyzet-hivatkozs"/>
          <w:rFonts w:ascii="Times New Roman" w:hAnsi="Times New Roman"/>
          <w:b/>
          <w:sz w:val="24"/>
          <w:szCs w:val="24"/>
        </w:rPr>
        <w:footnoteReference w:id="1"/>
      </w:r>
    </w:p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1928">
        <w:rPr>
          <w:rFonts w:ascii="Times New Roman" w:hAnsi="Times New Roman" w:cs="Times New Roman"/>
          <w:b/>
          <w:sz w:val="24"/>
          <w:szCs w:val="24"/>
        </w:rPr>
        <w:t>hosszabb</w:t>
      </w:r>
      <w:proofErr w:type="gramEnd"/>
      <w:r w:rsidRPr="00871928">
        <w:rPr>
          <w:rFonts w:ascii="Times New Roman" w:hAnsi="Times New Roman" w:cs="Times New Roman"/>
          <w:b/>
          <w:sz w:val="24"/>
          <w:szCs w:val="24"/>
        </w:rPr>
        <w:t xml:space="preserve"> időtartamú közfoglalkoztatás támogatására</w:t>
      </w:r>
    </w:p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A9" w:rsidRPr="00871928" w:rsidRDefault="008B0FA9" w:rsidP="008B0FA9">
      <w:pPr>
        <w:numPr>
          <w:ilvl w:val="0"/>
          <w:numId w:val="3"/>
        </w:numPr>
        <w:tabs>
          <w:tab w:val="clear" w:pos="360"/>
          <w:tab w:val="num" w:pos="701"/>
        </w:tabs>
        <w:spacing w:after="0" w:line="240" w:lineRule="auto"/>
        <w:ind w:left="701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2" w:name="_Toc154387531"/>
      <w:bookmarkStart w:id="3" w:name="_Toc158628109"/>
      <w:bookmarkStart w:id="4" w:name="_Toc158634964"/>
      <w:bookmarkStart w:id="5" w:name="_Toc165184630"/>
      <w:bookmarkStart w:id="6" w:name="_Toc302658455"/>
      <w:bookmarkStart w:id="7" w:name="_Toc302659024"/>
      <w:bookmarkStart w:id="8" w:name="_Toc406664958"/>
      <w:bookmarkStart w:id="9" w:name="_Toc454976296"/>
      <w:bookmarkStart w:id="10" w:name="_Toc454977640"/>
      <w:r w:rsidRPr="00871928">
        <w:rPr>
          <w:rFonts w:ascii="Times New Roman" w:hAnsi="Times New Roman" w:cs="Times New Roman"/>
          <w:b/>
          <w:sz w:val="20"/>
          <w:szCs w:val="20"/>
        </w:rPr>
        <w:t>A kérelmező adatai: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B0FA9" w:rsidRPr="00871928" w:rsidRDefault="008B0FA9" w:rsidP="008B0FA9">
      <w:pPr>
        <w:tabs>
          <w:tab w:val="left" w:leader="dot" w:pos="0"/>
          <w:tab w:val="left" w:leader="dot" w:pos="9000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" w:name="_Toc302658456"/>
      <w:bookmarkStart w:id="12" w:name="_Toc302659025"/>
      <w:bookmarkStart w:id="13" w:name="_Toc154387532"/>
      <w:bookmarkStart w:id="14" w:name="_Toc158628110"/>
      <w:bookmarkStart w:id="15" w:name="_Toc158634965"/>
      <w:bookmarkStart w:id="16" w:name="_Toc165184631"/>
      <w:bookmarkStart w:id="17" w:name="_Toc406664959"/>
      <w:bookmarkStart w:id="18" w:name="_Toc454976297"/>
      <w:bookmarkStart w:id="19" w:name="_Toc454977641"/>
      <w:r w:rsidRPr="00871928">
        <w:rPr>
          <w:rFonts w:ascii="Times New Roman" w:hAnsi="Times New Roman" w:cs="Times New Roman"/>
          <w:sz w:val="20"/>
          <w:szCs w:val="20"/>
        </w:rPr>
        <w:t>Neve:</w:t>
      </w:r>
      <w:bookmarkEnd w:id="11"/>
      <w:bookmarkEnd w:id="12"/>
      <w:bookmarkEnd w:id="17"/>
      <w:bookmarkEnd w:id="18"/>
      <w:bookmarkEnd w:id="19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000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0" w:name="_Toc302658457"/>
      <w:bookmarkStart w:id="21" w:name="_Toc302659026"/>
      <w:bookmarkStart w:id="22" w:name="_Toc406664960"/>
      <w:bookmarkStart w:id="23" w:name="_Toc454976298"/>
      <w:bookmarkStart w:id="24" w:name="_Toc454977642"/>
      <w:r w:rsidRPr="00871928">
        <w:rPr>
          <w:rFonts w:ascii="Times New Roman" w:hAnsi="Times New Roman" w:cs="Times New Roman"/>
          <w:sz w:val="20"/>
          <w:szCs w:val="20"/>
        </w:rPr>
        <w:t>Címe:</w:t>
      </w:r>
      <w:bookmarkEnd w:id="20"/>
      <w:bookmarkEnd w:id="21"/>
      <w:bookmarkEnd w:id="22"/>
      <w:bookmarkEnd w:id="23"/>
      <w:bookmarkEnd w:id="24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pos="3150"/>
          <w:tab w:val="left" w:leader="dot" w:pos="9000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25" w:name="_Toc302658458"/>
      <w:bookmarkStart w:id="26" w:name="_Toc302659027"/>
      <w:bookmarkStart w:id="27" w:name="_Toc406664961"/>
      <w:bookmarkStart w:id="28" w:name="_Toc454976299"/>
      <w:bookmarkStart w:id="29" w:name="_Toc454977643"/>
      <w:r w:rsidRPr="00871928">
        <w:rPr>
          <w:rFonts w:ascii="Times New Roman" w:hAnsi="Times New Roman" w:cs="Times New Roman"/>
          <w:sz w:val="20"/>
          <w:szCs w:val="20"/>
        </w:rPr>
        <w:t>Adószáma:</w:t>
      </w:r>
      <w:bookmarkEnd w:id="25"/>
      <w:bookmarkEnd w:id="26"/>
      <w:bookmarkEnd w:id="27"/>
      <w:bookmarkEnd w:id="28"/>
      <w:bookmarkEnd w:id="29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0" w:name="_Toc302658459"/>
      <w:bookmarkStart w:id="31" w:name="_Toc302659028"/>
      <w:bookmarkStart w:id="32" w:name="_Toc406664962"/>
      <w:bookmarkStart w:id="33" w:name="_Toc454976300"/>
      <w:bookmarkStart w:id="34" w:name="_Toc454977644"/>
      <w:r w:rsidRPr="00871928">
        <w:rPr>
          <w:rFonts w:ascii="Times New Roman" w:hAnsi="Times New Roman" w:cs="Times New Roman"/>
          <w:sz w:val="20"/>
          <w:szCs w:val="20"/>
        </w:rPr>
        <w:t>Képviseletére jogosult</w:t>
      </w:r>
      <w:bookmarkEnd w:id="30"/>
      <w:bookmarkEnd w:id="31"/>
      <w:bookmarkEnd w:id="32"/>
      <w:bookmarkEnd w:id="33"/>
      <w:bookmarkEnd w:id="34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35" w:name="_Toc302658460"/>
      <w:bookmarkStart w:id="36" w:name="_Toc302659029"/>
      <w:bookmarkStart w:id="37" w:name="_Toc406664963"/>
      <w:bookmarkStart w:id="38" w:name="_Toc454976301"/>
      <w:bookmarkStart w:id="39" w:name="_Toc454977645"/>
      <w:proofErr w:type="gramStart"/>
      <w:r w:rsidRPr="00871928">
        <w:rPr>
          <w:rFonts w:ascii="Times New Roman" w:hAnsi="Times New Roman" w:cs="Times New Roman"/>
          <w:sz w:val="20"/>
          <w:szCs w:val="20"/>
        </w:rPr>
        <w:t>neve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35"/>
      <w:bookmarkEnd w:id="36"/>
      <w:bookmarkEnd w:id="37"/>
      <w:bookmarkEnd w:id="38"/>
      <w:bookmarkEnd w:id="39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0" w:name="_Toc302658461"/>
      <w:bookmarkStart w:id="41" w:name="_Toc302659030"/>
      <w:bookmarkStart w:id="42" w:name="_Toc406664964"/>
      <w:bookmarkStart w:id="43" w:name="_Toc454976302"/>
      <w:bookmarkStart w:id="44" w:name="_Toc454977646"/>
      <w:proofErr w:type="gramStart"/>
      <w:r w:rsidRPr="00871928">
        <w:rPr>
          <w:rFonts w:ascii="Times New Roman" w:hAnsi="Times New Roman" w:cs="Times New Roman"/>
          <w:sz w:val="20"/>
          <w:szCs w:val="20"/>
        </w:rPr>
        <w:t>telefonszáma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40"/>
      <w:bookmarkEnd w:id="41"/>
      <w:bookmarkEnd w:id="42"/>
      <w:bookmarkEnd w:id="43"/>
      <w:bookmarkEnd w:id="44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45" w:name="_Toc302658462"/>
      <w:bookmarkStart w:id="46" w:name="_Toc302659031"/>
      <w:bookmarkStart w:id="47" w:name="_Toc406664965"/>
      <w:bookmarkStart w:id="48" w:name="_Toc454976303"/>
      <w:bookmarkStart w:id="49" w:name="_Toc454977647"/>
      <w:r w:rsidRPr="00871928">
        <w:rPr>
          <w:rFonts w:ascii="Times New Roman" w:hAnsi="Times New Roman" w:cs="Times New Roman"/>
          <w:sz w:val="20"/>
          <w:szCs w:val="20"/>
        </w:rPr>
        <w:t>Kapcsolattartó</w:t>
      </w:r>
      <w:bookmarkEnd w:id="45"/>
      <w:bookmarkEnd w:id="46"/>
      <w:bookmarkEnd w:id="47"/>
      <w:bookmarkEnd w:id="48"/>
      <w:bookmarkEnd w:id="49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0" w:name="_Toc302658463"/>
      <w:bookmarkStart w:id="51" w:name="_Toc302659032"/>
      <w:bookmarkStart w:id="52" w:name="_Toc406664966"/>
      <w:bookmarkStart w:id="53" w:name="_Toc454976304"/>
      <w:bookmarkStart w:id="54" w:name="_Toc454977648"/>
      <w:proofErr w:type="gramStart"/>
      <w:r w:rsidRPr="00871928">
        <w:rPr>
          <w:rFonts w:ascii="Times New Roman" w:hAnsi="Times New Roman" w:cs="Times New Roman"/>
          <w:sz w:val="20"/>
          <w:szCs w:val="20"/>
        </w:rPr>
        <w:t>neve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50"/>
      <w:bookmarkEnd w:id="51"/>
      <w:bookmarkEnd w:id="52"/>
      <w:bookmarkEnd w:id="53"/>
      <w:bookmarkEnd w:id="54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55" w:name="_Toc302658464"/>
      <w:bookmarkStart w:id="56" w:name="_Toc302659033"/>
      <w:bookmarkStart w:id="57" w:name="_Toc406664967"/>
      <w:bookmarkStart w:id="58" w:name="_Toc454976305"/>
      <w:bookmarkStart w:id="59" w:name="_Toc454977649"/>
      <w:proofErr w:type="gramStart"/>
      <w:r w:rsidRPr="00871928">
        <w:rPr>
          <w:rFonts w:ascii="Times New Roman" w:hAnsi="Times New Roman" w:cs="Times New Roman"/>
          <w:sz w:val="20"/>
          <w:szCs w:val="20"/>
        </w:rPr>
        <w:t>telefonszáma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55"/>
      <w:bookmarkEnd w:id="56"/>
      <w:bookmarkEnd w:id="57"/>
      <w:bookmarkEnd w:id="58"/>
      <w:bookmarkEnd w:id="59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0" w:name="_Toc302658465"/>
      <w:bookmarkStart w:id="61" w:name="_Toc302659034"/>
      <w:bookmarkStart w:id="62" w:name="_Toc406664968"/>
      <w:bookmarkStart w:id="63" w:name="_Toc454976306"/>
      <w:bookmarkStart w:id="64" w:name="_Toc454977650"/>
      <w:proofErr w:type="gramStart"/>
      <w:r w:rsidRPr="00871928">
        <w:rPr>
          <w:rFonts w:ascii="Times New Roman" w:hAnsi="Times New Roman" w:cs="Times New Roman"/>
          <w:sz w:val="20"/>
          <w:szCs w:val="20"/>
        </w:rPr>
        <w:t>elektronikus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levélcíme:</w:t>
      </w:r>
      <w:bookmarkEnd w:id="60"/>
      <w:bookmarkEnd w:id="61"/>
      <w:bookmarkEnd w:id="62"/>
      <w:bookmarkEnd w:id="63"/>
      <w:bookmarkEnd w:id="64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bookmarkStart w:id="65" w:name="_Toc154387543"/>
      <w:bookmarkStart w:id="66" w:name="_Toc158628122"/>
      <w:bookmarkStart w:id="67" w:name="_Toc158634977"/>
      <w:bookmarkStart w:id="68" w:name="_Toc165184645"/>
      <w:bookmarkEnd w:id="13"/>
      <w:bookmarkEnd w:id="14"/>
      <w:bookmarkEnd w:id="15"/>
      <w:bookmarkEnd w:id="16"/>
      <w:r w:rsidRPr="00871928">
        <w:rPr>
          <w:rFonts w:ascii="Times New Roman" w:hAnsi="Times New Roman" w:cs="Times New Roman"/>
          <w:sz w:val="20"/>
          <w:szCs w:val="20"/>
        </w:rPr>
        <w:t xml:space="preserve">Számlavezető pénzintézetének </w:t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69" w:name="_Toc302658466"/>
      <w:bookmarkStart w:id="70" w:name="_Toc302659035"/>
      <w:bookmarkStart w:id="71" w:name="_Toc406664969"/>
      <w:bookmarkStart w:id="72" w:name="_Toc454976307"/>
      <w:bookmarkStart w:id="73" w:name="_Toc454977651"/>
      <w:proofErr w:type="gramStart"/>
      <w:r w:rsidRPr="00871928">
        <w:rPr>
          <w:rFonts w:ascii="Times New Roman" w:hAnsi="Times New Roman" w:cs="Times New Roman"/>
          <w:sz w:val="20"/>
          <w:szCs w:val="20"/>
        </w:rPr>
        <w:t>neve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69"/>
      <w:bookmarkEnd w:id="70"/>
      <w:bookmarkEnd w:id="71"/>
      <w:bookmarkEnd w:id="72"/>
      <w:bookmarkEnd w:id="73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4" w:name="_Toc302658467"/>
      <w:bookmarkStart w:id="75" w:name="_Toc302659036"/>
      <w:bookmarkStart w:id="76" w:name="_Toc406664970"/>
      <w:bookmarkStart w:id="77" w:name="_Toc454976308"/>
      <w:bookmarkStart w:id="78" w:name="_Toc454977652"/>
      <w:proofErr w:type="gramStart"/>
      <w:r w:rsidRPr="00871928">
        <w:rPr>
          <w:rFonts w:ascii="Times New Roman" w:hAnsi="Times New Roman" w:cs="Times New Roman"/>
          <w:sz w:val="20"/>
          <w:szCs w:val="20"/>
        </w:rPr>
        <w:t>címe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>:</w:t>
      </w:r>
      <w:bookmarkEnd w:id="74"/>
      <w:bookmarkEnd w:id="75"/>
      <w:bookmarkEnd w:id="76"/>
      <w:bookmarkEnd w:id="77"/>
      <w:bookmarkEnd w:id="78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79" w:name="_Toc302658468"/>
      <w:bookmarkStart w:id="80" w:name="_Toc302659037"/>
      <w:bookmarkStart w:id="81" w:name="_Toc406664971"/>
      <w:bookmarkStart w:id="82" w:name="_Toc454976309"/>
      <w:bookmarkStart w:id="83" w:name="_Toc454977653"/>
      <w:proofErr w:type="gramStart"/>
      <w:r w:rsidRPr="00871928">
        <w:rPr>
          <w:rFonts w:ascii="Times New Roman" w:hAnsi="Times New Roman" w:cs="Times New Roman"/>
          <w:sz w:val="20"/>
          <w:szCs w:val="20"/>
        </w:rPr>
        <w:t>pénzforgalmi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jelzőszáma:</w:t>
      </w:r>
      <w:bookmarkEnd w:id="79"/>
      <w:bookmarkEnd w:id="80"/>
      <w:bookmarkEnd w:id="81"/>
      <w:bookmarkEnd w:id="82"/>
      <w:bookmarkEnd w:id="83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4" w:name="_Toc454976310"/>
      <w:bookmarkStart w:id="85" w:name="_Toc454977654"/>
      <w:proofErr w:type="gramStart"/>
      <w:r w:rsidRPr="00871928">
        <w:rPr>
          <w:rFonts w:ascii="Times New Roman" w:hAnsi="Times New Roman" w:cs="Times New Roman"/>
          <w:sz w:val="20"/>
          <w:szCs w:val="20"/>
        </w:rPr>
        <w:t>számlaszáma</w:t>
      </w:r>
      <w:bookmarkStart w:id="86" w:name="_Toc302658469"/>
      <w:bookmarkStart w:id="87" w:name="_Toc302659038"/>
      <w:bookmarkStart w:id="88" w:name="_Toc406664972"/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: </w:t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bookmarkEnd w:id="84"/>
      <w:bookmarkEnd w:id="85"/>
      <w:bookmarkEnd w:id="86"/>
      <w:bookmarkEnd w:id="87"/>
      <w:bookmarkEnd w:id="88"/>
    </w:p>
    <w:p w:rsidR="008B0FA9" w:rsidRPr="00871928" w:rsidRDefault="008B0FA9" w:rsidP="008B0FA9">
      <w:pPr>
        <w:tabs>
          <w:tab w:val="left" w:leader="dot" w:pos="540"/>
          <w:tab w:val="left" w:leader="dot" w:pos="9000"/>
        </w:tabs>
        <w:spacing w:after="0" w:line="240" w:lineRule="auto"/>
        <w:ind w:left="106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89" w:name="_Toc454976311"/>
      <w:bookmarkStart w:id="90" w:name="_Toc454977655"/>
      <w:r w:rsidRPr="00871928">
        <w:rPr>
          <w:rFonts w:ascii="Times New Roman" w:hAnsi="Times New Roman" w:cs="Times New Roman"/>
          <w:sz w:val="20"/>
          <w:szCs w:val="20"/>
        </w:rPr>
        <w:t xml:space="preserve">(Amennyiben önkormányzat a közfoglalkoztató a támogatást a Kincstár folyósítja a Kedvezményezett közfoglalkoztatási programokhoz nyújtott támogatás elkülönítésére szolgáló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alszámlájáról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, az önkormányzat által megadott számlára, mely az alábbi</w:t>
      </w:r>
      <w:bookmarkEnd w:id="89"/>
      <w:bookmarkEnd w:id="90"/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91" w:name="_Toc454976312"/>
      <w:bookmarkStart w:id="92" w:name="_Toc454977656"/>
      <w:proofErr w:type="gramStart"/>
      <w:r w:rsidRPr="00871928">
        <w:rPr>
          <w:rFonts w:ascii="Times New Roman" w:hAnsi="Times New Roman" w:cs="Times New Roman"/>
          <w:sz w:val="20"/>
          <w:szCs w:val="20"/>
        </w:rPr>
        <w:t>számlavezető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pénzintézet: &lt;bank neve&gt;:</w:t>
      </w:r>
      <w:bookmarkEnd w:id="91"/>
      <w:bookmarkEnd w:id="92"/>
      <w:r w:rsidRPr="008719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93" w:name="_Toc454976313"/>
      <w:bookmarkStart w:id="94" w:name="_Toc454977657"/>
      <w:proofErr w:type="gramStart"/>
      <w:r w:rsidRPr="00871928">
        <w:rPr>
          <w:rFonts w:ascii="Times New Roman" w:hAnsi="Times New Roman" w:cs="Times New Roman"/>
          <w:sz w:val="20"/>
          <w:szCs w:val="20"/>
        </w:rPr>
        <w:t>számla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száma: &lt;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pf.jelzőszám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&gt; - &lt;számlaszám&gt;:)</w:t>
      </w:r>
      <w:bookmarkEnd w:id="93"/>
      <w:bookmarkEnd w:id="94"/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95" w:name="_Toc454976314"/>
      <w:bookmarkStart w:id="96" w:name="_Toc454977658"/>
      <w:r w:rsidRPr="00871928">
        <w:rPr>
          <w:rFonts w:ascii="Times New Roman" w:hAnsi="Times New Roman" w:cs="Times New Roman"/>
          <w:sz w:val="20"/>
          <w:szCs w:val="20"/>
        </w:rPr>
        <w:t>Egyéb számlaszámok</w:t>
      </w:r>
      <w:r w:rsidRPr="00871928">
        <w:rPr>
          <w:rStyle w:val="Lbjegyzet-hivatkozs"/>
          <w:rFonts w:ascii="Times New Roman" w:hAnsi="Times New Roman"/>
          <w:sz w:val="20"/>
          <w:szCs w:val="20"/>
        </w:rPr>
        <w:footnoteReference w:id="3"/>
      </w:r>
      <w:r w:rsidRPr="00871928">
        <w:rPr>
          <w:rFonts w:ascii="Times New Roman" w:hAnsi="Times New Roman" w:cs="Times New Roman"/>
          <w:sz w:val="20"/>
          <w:szCs w:val="20"/>
        </w:rPr>
        <w:t>: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bookmarkEnd w:id="95"/>
      <w:bookmarkEnd w:id="96"/>
      <w:proofErr w:type="gramEnd"/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3"/>
        </w:numPr>
        <w:tabs>
          <w:tab w:val="clear" w:pos="360"/>
          <w:tab w:val="num" w:pos="701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97" w:name="_Toc302658470"/>
      <w:bookmarkStart w:id="98" w:name="_Toc302659039"/>
      <w:bookmarkStart w:id="99" w:name="_Toc406664973"/>
      <w:bookmarkStart w:id="100" w:name="_Toc454976315"/>
      <w:bookmarkStart w:id="101" w:name="_Toc454977659"/>
      <w:r w:rsidRPr="00871928">
        <w:rPr>
          <w:rFonts w:ascii="Times New Roman" w:hAnsi="Times New Roman" w:cs="Times New Roman"/>
          <w:b/>
          <w:sz w:val="20"/>
          <w:szCs w:val="20"/>
        </w:rPr>
        <w:t>A közfoglalkoztatás leírása</w:t>
      </w:r>
      <w:bookmarkEnd w:id="97"/>
      <w:bookmarkEnd w:id="98"/>
      <w:bookmarkEnd w:id="99"/>
      <w:bookmarkEnd w:id="100"/>
      <w:bookmarkEnd w:id="101"/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4"/>
        </w:numPr>
        <w:tabs>
          <w:tab w:val="clear" w:pos="360"/>
          <w:tab w:val="num" w:pos="701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02" w:name="_Toc302658471"/>
      <w:bookmarkStart w:id="103" w:name="_Toc302659040"/>
      <w:bookmarkStart w:id="104" w:name="_Toc406664974"/>
      <w:bookmarkStart w:id="105" w:name="_Toc454976316"/>
      <w:bookmarkStart w:id="106" w:name="_Toc454977660"/>
      <w:r w:rsidRPr="00871928">
        <w:rPr>
          <w:rFonts w:ascii="Times New Roman" w:hAnsi="Times New Roman" w:cs="Times New Roman"/>
          <w:sz w:val="20"/>
          <w:szCs w:val="20"/>
        </w:rPr>
        <w:t>A közfoglalkoztatás célja, szükségessége, indokoltsága</w:t>
      </w:r>
      <w:bookmarkEnd w:id="102"/>
      <w:bookmarkEnd w:id="103"/>
      <w:bookmarkEnd w:id="104"/>
      <w:bookmarkEnd w:id="105"/>
      <w:bookmarkEnd w:id="106"/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numPr>
          <w:ilvl w:val="0"/>
          <w:numId w:val="4"/>
        </w:numPr>
        <w:tabs>
          <w:tab w:val="clear" w:pos="360"/>
          <w:tab w:val="num" w:pos="701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07" w:name="_Toc302658472"/>
      <w:bookmarkStart w:id="108" w:name="_Toc302659041"/>
      <w:bookmarkStart w:id="109" w:name="_Toc406664975"/>
      <w:bookmarkStart w:id="110" w:name="_Toc454976317"/>
      <w:bookmarkStart w:id="111" w:name="_Toc454977661"/>
      <w:r w:rsidRPr="00871928">
        <w:rPr>
          <w:rFonts w:ascii="Times New Roman" w:hAnsi="Times New Roman" w:cs="Times New Roman"/>
          <w:sz w:val="20"/>
          <w:szCs w:val="20"/>
        </w:rPr>
        <w:t>Az elvégzett munka előnyei a település, illetve a környezet számára</w:t>
      </w:r>
      <w:bookmarkEnd w:id="107"/>
      <w:bookmarkEnd w:id="108"/>
      <w:bookmarkEnd w:id="109"/>
      <w:bookmarkEnd w:id="110"/>
      <w:bookmarkEnd w:id="111"/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360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numPr>
          <w:ilvl w:val="0"/>
          <w:numId w:val="3"/>
        </w:numPr>
        <w:tabs>
          <w:tab w:val="clear" w:pos="360"/>
          <w:tab w:val="num" w:pos="701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</w:rPr>
      </w:pPr>
      <w:bookmarkStart w:id="112" w:name="_Toc406664976"/>
      <w:bookmarkStart w:id="113" w:name="_Toc454976318"/>
      <w:bookmarkStart w:id="114" w:name="_Toc454977662"/>
      <w:r w:rsidRPr="00871928">
        <w:rPr>
          <w:rFonts w:ascii="Times New Roman" w:hAnsi="Times New Roman" w:cs="Times New Roman"/>
          <w:b/>
          <w:sz w:val="20"/>
          <w:szCs w:val="20"/>
        </w:rPr>
        <w:t>A hosszabb időtartamú közfoglalkoztatásra vonatkozó összesített adatok.</w:t>
      </w:r>
      <w:r w:rsidRPr="00871928">
        <w:rPr>
          <w:rFonts w:ascii="Times New Roman" w:hAnsi="Times New Roman" w:cs="Times New Roman"/>
          <w:sz w:val="20"/>
        </w:rPr>
        <w:t xml:space="preserve"> (A részletező táblákkal összhangban kérjük kitölteni. </w:t>
      </w:r>
      <w:r w:rsidRPr="00871928">
        <w:rPr>
          <w:rFonts w:ascii="Times New Roman" w:hAnsi="Times New Roman" w:cs="Times New Roman"/>
          <w:sz w:val="20"/>
          <w:szCs w:val="20"/>
        </w:rPr>
        <w:t>A kitöltésnél kérjük, vegye figyelembe, hogy az igényelt előleg a 2016</w:t>
      </w:r>
      <w:r w:rsidRPr="00871928">
        <w:rPr>
          <w:rFonts w:ascii="Times New Roman" w:hAnsi="Times New Roman" w:cs="Times New Roman"/>
          <w:sz w:val="20"/>
        </w:rPr>
        <w:t>. évi költségvetést terheli.)</w:t>
      </w:r>
      <w:bookmarkEnd w:id="112"/>
      <w:bookmarkEnd w:id="113"/>
      <w:bookmarkEnd w:id="114"/>
    </w:p>
    <w:p w:rsidR="008B0FA9" w:rsidRPr="00871928" w:rsidRDefault="008B0FA9" w:rsidP="008B0FA9">
      <w:pPr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bookmarkStart w:id="115" w:name="_Toc406664977"/>
      <w:bookmarkStart w:id="116" w:name="_Toc454976319"/>
      <w:bookmarkStart w:id="117" w:name="_Toc454977663"/>
      <w:r w:rsidRPr="00871928">
        <w:rPr>
          <w:rFonts w:ascii="Times New Roman" w:hAnsi="Times New Roman" w:cs="Times New Roman"/>
          <w:sz w:val="20"/>
          <w:szCs w:val="20"/>
        </w:rPr>
        <w:t>Foglalkoztatni kívánt összes létszám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   .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................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fő</w:t>
      </w:r>
      <w:bookmarkEnd w:id="115"/>
      <w:bookmarkEnd w:id="116"/>
      <w:bookmarkEnd w:id="117"/>
      <w:proofErr w:type="gramEnd"/>
    </w:p>
    <w:p w:rsidR="008B0FA9" w:rsidRPr="00871928" w:rsidRDefault="008B0FA9" w:rsidP="008B0FA9">
      <w:pPr>
        <w:tabs>
          <w:tab w:val="left" w:pos="2552"/>
          <w:tab w:val="left" w:leader="dot" w:pos="6480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  <w:lang w:eastAsia="hu-HU"/>
        </w:rPr>
      </w:pPr>
      <w:bookmarkStart w:id="118" w:name="_Toc406664978"/>
      <w:bookmarkStart w:id="119" w:name="_Toc454976320"/>
      <w:bookmarkStart w:id="120" w:name="_Toc454977664"/>
      <w:r w:rsidRPr="00871928">
        <w:rPr>
          <w:rFonts w:ascii="Times New Roman" w:hAnsi="Times New Roman" w:cs="Times New Roman"/>
          <w:sz w:val="20"/>
          <w:szCs w:val="20"/>
          <w:lang w:eastAsia="hu-HU"/>
        </w:rPr>
        <w:t>A program időtartama: 20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….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 év ……………… hónap ……….. naptól</w:t>
      </w:r>
      <w:r w:rsidRPr="00871928">
        <w:rPr>
          <w:rStyle w:val="Lbjegyzet-hivatkozs"/>
          <w:rFonts w:ascii="Times New Roman" w:hAnsi="Times New Roman"/>
          <w:sz w:val="20"/>
          <w:szCs w:val="20"/>
          <w:lang w:eastAsia="hu-HU"/>
        </w:rPr>
        <w:footnoteReference w:id="4"/>
      </w:r>
      <w:bookmarkEnd w:id="118"/>
      <w:bookmarkEnd w:id="119"/>
      <w:bookmarkEnd w:id="120"/>
    </w:p>
    <w:p w:rsidR="008B0FA9" w:rsidRPr="00871928" w:rsidRDefault="008B0FA9" w:rsidP="008B0FA9">
      <w:pPr>
        <w:tabs>
          <w:tab w:val="left" w:pos="2552"/>
          <w:tab w:val="left" w:pos="2694"/>
          <w:tab w:val="left" w:leader="dot" w:pos="6480"/>
        </w:tabs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ab/>
        <w:t xml:space="preserve">     </w:t>
      </w:r>
      <w:bookmarkStart w:id="121" w:name="_Toc406664979"/>
      <w:bookmarkStart w:id="122" w:name="_Toc454976321"/>
      <w:bookmarkStart w:id="123" w:name="_Toc454977665"/>
      <w:r w:rsidRPr="00871928">
        <w:rPr>
          <w:rFonts w:ascii="Times New Roman" w:hAnsi="Times New Roman" w:cs="Times New Roman"/>
          <w:sz w:val="20"/>
          <w:szCs w:val="20"/>
          <w:lang w:eastAsia="hu-HU"/>
        </w:rPr>
        <w:t>20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….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 év ……………… hónap ……….. napig</w:t>
      </w:r>
      <w:bookmarkEnd w:id="121"/>
      <w:bookmarkEnd w:id="122"/>
      <w:bookmarkEnd w:id="123"/>
    </w:p>
    <w:p w:rsidR="008B0FA9" w:rsidRPr="00871928" w:rsidRDefault="008B0FA9" w:rsidP="008B0FA9">
      <w:pPr>
        <w:tabs>
          <w:tab w:val="left" w:pos="5954"/>
        </w:tabs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  <w:lang w:eastAsia="hu-HU"/>
        </w:rPr>
      </w:pPr>
      <w:bookmarkStart w:id="124" w:name="_Toc302658473"/>
      <w:bookmarkStart w:id="125" w:name="_Toc302659042"/>
      <w:bookmarkStart w:id="126" w:name="_Toc154387549"/>
      <w:bookmarkStart w:id="127" w:name="_Toc158628128"/>
      <w:bookmarkStart w:id="128" w:name="_Toc158634983"/>
      <w:bookmarkStart w:id="129" w:name="_Toc165184651"/>
      <w:r w:rsidRPr="0087192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71928" w:rsidDel="0084638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30" w:name="_Toc406664980"/>
      <w:bookmarkStart w:id="131" w:name="_Toc454976322"/>
      <w:bookmarkStart w:id="132" w:name="_Toc454977666"/>
      <w:bookmarkEnd w:id="124"/>
      <w:bookmarkEnd w:id="125"/>
      <w:bookmarkEnd w:id="126"/>
      <w:bookmarkEnd w:id="127"/>
      <w:bookmarkEnd w:id="128"/>
      <w:bookmarkEnd w:id="129"/>
      <w:r w:rsidRPr="00871928">
        <w:rPr>
          <w:rFonts w:ascii="Times New Roman" w:hAnsi="Times New Roman" w:cs="Times New Roman"/>
          <w:sz w:val="20"/>
          <w:szCs w:val="20"/>
          <w:lang w:eastAsia="hu-HU"/>
        </w:rPr>
        <w:t>A program teljes költsége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: …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…………………..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eFt</w:t>
      </w:r>
      <w:bookmarkEnd w:id="130"/>
      <w:bookmarkEnd w:id="131"/>
      <w:bookmarkEnd w:id="132"/>
      <w:proofErr w:type="spellEnd"/>
    </w:p>
    <w:p w:rsidR="008B0FA9" w:rsidRPr="00871928" w:rsidRDefault="008B0FA9" w:rsidP="008B0FA9">
      <w:pPr>
        <w:tabs>
          <w:tab w:val="left" w:pos="5954"/>
        </w:tabs>
        <w:spacing w:after="0" w:line="240" w:lineRule="auto"/>
        <w:ind w:left="701"/>
        <w:outlineLvl w:val="0"/>
        <w:rPr>
          <w:rFonts w:ascii="Times New Roman" w:hAnsi="Times New Roman" w:cs="Times New Roman"/>
          <w:sz w:val="20"/>
          <w:szCs w:val="20"/>
          <w:lang w:eastAsia="hu-HU"/>
        </w:rPr>
      </w:pPr>
      <w:bookmarkStart w:id="133" w:name="_Toc406664981"/>
      <w:bookmarkStart w:id="134" w:name="_Toc454976323"/>
      <w:bookmarkStart w:id="135" w:name="_Toc454977667"/>
      <w:r w:rsidRPr="00871928">
        <w:rPr>
          <w:rFonts w:ascii="Times New Roman" w:hAnsi="Times New Roman" w:cs="Times New Roman"/>
          <w:sz w:val="20"/>
          <w:szCs w:val="20"/>
          <w:lang w:eastAsia="hu-HU"/>
        </w:rPr>
        <w:t>A felajánlott saját forrás összege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: …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…………………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eFt</w:t>
      </w:r>
      <w:bookmarkEnd w:id="133"/>
      <w:proofErr w:type="spellEnd"/>
      <w:r w:rsidRPr="00871928">
        <w:rPr>
          <w:rStyle w:val="Lbjegyzet-hivatkozs"/>
          <w:rFonts w:ascii="Times New Roman" w:hAnsi="Times New Roman"/>
          <w:sz w:val="20"/>
          <w:szCs w:val="20"/>
          <w:lang w:eastAsia="hu-HU"/>
        </w:rPr>
        <w:footnoteReference w:id="5"/>
      </w:r>
      <w:bookmarkEnd w:id="134"/>
      <w:bookmarkEnd w:id="135"/>
    </w:p>
    <w:p w:rsidR="008B0FA9" w:rsidRPr="00871928" w:rsidRDefault="008B0FA9" w:rsidP="008B0FA9">
      <w:pPr>
        <w:numPr>
          <w:ilvl w:val="3"/>
          <w:numId w:val="4"/>
        </w:numPr>
        <w:tabs>
          <w:tab w:val="left" w:pos="5954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hu-HU"/>
        </w:rPr>
      </w:pPr>
      <w:bookmarkStart w:id="136" w:name="_Toc406664982"/>
      <w:bookmarkStart w:id="137" w:name="_Toc454976324"/>
      <w:bookmarkStart w:id="138" w:name="_Toc454977668"/>
      <w:r w:rsidRPr="00871928">
        <w:rPr>
          <w:rFonts w:ascii="Times New Roman" w:hAnsi="Times New Roman" w:cs="Times New Roman"/>
          <w:sz w:val="20"/>
          <w:szCs w:val="20"/>
          <w:lang w:eastAsia="hu-HU"/>
        </w:rPr>
        <w:lastRenderedPageBreak/>
        <w:t>tábla</w:t>
      </w:r>
      <w:bookmarkEnd w:id="136"/>
      <w:bookmarkEnd w:id="137"/>
      <w:bookmarkEnd w:id="138"/>
    </w:p>
    <w:bookmarkStart w:id="139" w:name="_MON_1489236532"/>
    <w:bookmarkStart w:id="140" w:name="_MON_1489236581"/>
    <w:bookmarkStart w:id="141" w:name="_MON_1489236619"/>
    <w:bookmarkEnd w:id="139"/>
    <w:bookmarkEnd w:id="140"/>
    <w:bookmarkEnd w:id="141"/>
    <w:bookmarkStart w:id="142" w:name="_Toc454976325"/>
    <w:bookmarkStart w:id="143" w:name="_Toc454977669"/>
    <w:bookmarkEnd w:id="142"/>
    <w:bookmarkEnd w:id="143"/>
    <w:p w:rsidR="008B0FA9" w:rsidRPr="00871928" w:rsidRDefault="008B0FA9" w:rsidP="008B0FA9">
      <w:pPr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object w:dxaOrig="10036" w:dyaOrig="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36.25pt" o:ole="">
            <v:imagedata r:id="rId7" o:title=""/>
          </v:shape>
          <o:OLEObject Type="Embed" ProgID="Excel.Sheet.8" ShapeID="_x0000_i1025" DrawAspect="Content" ObjectID="_1532762956" r:id="rId8"/>
        </w:object>
      </w:r>
    </w:p>
    <w:p w:rsidR="008B0FA9" w:rsidRPr="00871928" w:rsidRDefault="008B0FA9" w:rsidP="008B0FA9">
      <w:pPr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701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közfoglalkoztatás költségeire előleget               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kérek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                            nem kérek</w:t>
      </w:r>
      <w:r w:rsidRPr="00871928">
        <w:rPr>
          <w:rFonts w:ascii="Times New Roman" w:hAnsi="Times New Roman" w:cs="Times New Roman"/>
          <w:sz w:val="20"/>
          <w:szCs w:val="20"/>
          <w:vertAlign w:val="superscript"/>
        </w:rPr>
        <w:footnoteReference w:id="6"/>
      </w:r>
    </w:p>
    <w:p w:rsidR="008B0FA9" w:rsidRPr="00871928" w:rsidRDefault="008B0FA9" w:rsidP="008B0FA9">
      <w:pPr>
        <w:numPr>
          <w:ilvl w:val="3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tábla</w:t>
      </w:r>
    </w:p>
    <w:bookmarkStart w:id="144" w:name="_MON_1489236774"/>
    <w:bookmarkStart w:id="145" w:name="_MON_1489236962"/>
    <w:bookmarkEnd w:id="144"/>
    <w:bookmarkEnd w:id="145"/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</w:rPr>
        <w:object w:dxaOrig="10742" w:dyaOrig="4872">
          <v:shape id="_x0000_i1026" type="#_x0000_t75" style="width:482.25pt;height:218.25pt" o:ole="">
            <v:imagedata r:id="rId9" o:title=""/>
          </v:shape>
          <o:OLEObject Type="Embed" ProgID="Excel.Sheet.8" ShapeID="_x0000_i1026" DrawAspect="Content" ObjectID="_1532762957" r:id="rId10"/>
        </w:object>
      </w:r>
    </w:p>
    <w:p w:rsidR="008B0FA9" w:rsidRPr="00871928" w:rsidRDefault="008B0FA9" w:rsidP="008B0FA9">
      <w:pPr>
        <w:spacing w:after="0" w:line="240" w:lineRule="auto"/>
        <w:ind w:left="701"/>
        <w:jc w:val="both"/>
        <w:outlineLvl w:val="0"/>
        <w:rPr>
          <w:rFonts w:ascii="Times New Roman" w:hAnsi="Times New Roman" w:cs="Times New Roman"/>
          <w:sz w:val="16"/>
          <w:szCs w:val="16"/>
          <w:lang w:eastAsia="zh-CN"/>
        </w:rPr>
      </w:pPr>
      <w:bookmarkStart w:id="146" w:name="_Toc406664984"/>
      <w:bookmarkStart w:id="147" w:name="_Toc454976326"/>
      <w:bookmarkStart w:id="148" w:name="_Toc454977670"/>
      <w:r w:rsidRPr="00871928">
        <w:rPr>
          <w:rFonts w:ascii="Times New Roman" w:eastAsia="SimSun" w:hAnsi="Times New Roman" w:cs="Times New Roman"/>
          <w:b/>
          <w:sz w:val="16"/>
          <w:szCs w:val="16"/>
          <w:lang w:eastAsia="hu-HU"/>
        </w:rPr>
        <w:t>* Az államháztartás számviteléről szóló 4/2013. (I. 11.) Korm. rendelet (a továbbiakban: rendelet) 1. § (1) bekezdés c) pontjának 4. alpontja alapján kis értékű tárgyi eszköznek a 200 000 Ft egyedi értéket nem meghaladó bekerülési értékű tárgyi eszközöket tekintjük. A fentieket a rendelet 2. § (1) bekezdése alapján az alábbi kérelmezők esetében kell alkalmazni:</w:t>
      </w:r>
      <w:r w:rsidRPr="00871928">
        <w:rPr>
          <w:rFonts w:ascii="Times New Roman" w:hAnsi="Times New Roman" w:cs="Times New Roman"/>
          <w:sz w:val="16"/>
          <w:szCs w:val="16"/>
          <w:lang w:eastAsia="zh-CN"/>
        </w:rPr>
        <w:t xml:space="preserve"> költségvetési szerv, a központi kezelésű előirányzat, a fejezeti kezelésű előirányzat, az elkülönített állami pénzalap és a társadalombiztosítás pénzügyi alapja kezelő szerve, az állami vagyonról szóló 2007. évi CVI. törvény 3. § (1) bekezdésében meghatározott tulajdonosi joggyakorló szervezet, továbbá törvény vagy miniszteri rendelet által a tulajdonosi jogok gyakorlására feljogosított szervezet (a továbbiakban együtt: tulajdonosi joggyakorló szervezet), valamint a helyi önkormányzat, nemzetiségi önkormányzat, társulás.</w:t>
      </w:r>
      <w:bookmarkEnd w:id="146"/>
      <w:r w:rsidRPr="00871928">
        <w:rPr>
          <w:rFonts w:ascii="Times New Roman" w:hAnsi="Times New Roman" w:cs="Times New Roman"/>
        </w:rPr>
        <w:t xml:space="preserve"> </w:t>
      </w:r>
      <w:r w:rsidRPr="00871928">
        <w:rPr>
          <w:rFonts w:ascii="Times New Roman" w:hAnsi="Times New Roman" w:cs="Times New Roman"/>
          <w:sz w:val="16"/>
          <w:szCs w:val="16"/>
          <w:lang w:eastAsia="zh-CN"/>
        </w:rPr>
        <w:t>Minden egyéb esetben a 100 000 Ft egyedi bekerülési értéket meghaladó tárgyi eszközöket nagy értékű tárgyi eszköznek tekintjük.</w:t>
      </w:r>
      <w:bookmarkEnd w:id="147"/>
      <w:bookmarkEnd w:id="148"/>
    </w:p>
    <w:p w:rsidR="008B0FA9" w:rsidRPr="00871928" w:rsidRDefault="008B0FA9" w:rsidP="008B0FA9">
      <w:pPr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16"/>
          <w:szCs w:val="16"/>
          <w:lang w:eastAsia="zh-CN"/>
        </w:rPr>
      </w:pPr>
      <w:r w:rsidRPr="00871928">
        <w:rPr>
          <w:rFonts w:ascii="Times New Roman" w:hAnsi="Times New Roman" w:cs="Times New Roman"/>
          <w:sz w:val="16"/>
          <w:szCs w:val="16"/>
          <w:lang w:eastAsia="zh-CN"/>
        </w:rPr>
        <w:t>** A foglalkozás-egészségügyi vizsgálat díját nem kell megjeleníteni, amennyiben a közfoglalkoztatást az önkormányzat ajánlja fel.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lastRenderedPageBreak/>
        <w:t xml:space="preserve"> Kelt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</w:t>
      </w:r>
      <w:r w:rsidRPr="00871928">
        <w:rPr>
          <w:rFonts w:ascii="Times New Roman" w:hAnsi="Times New Roman" w:cs="Times New Roman"/>
          <w:b/>
          <w:sz w:val="20"/>
          <w:szCs w:val="20"/>
        </w:rPr>
        <w:t>……………………..</w:t>
      </w:r>
      <w:proofErr w:type="gramEnd"/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5304"/>
        <w:rPr>
          <w:rFonts w:ascii="Times New Roman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>………………………………………..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kérelmező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1061" w:right="20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B0FA9" w:rsidRPr="00871928" w:rsidRDefault="008B0FA9" w:rsidP="008B0FA9">
      <w:pPr>
        <w:spacing w:after="0" w:line="240" w:lineRule="auto"/>
        <w:ind w:left="34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49" w:name="_Toc406664985"/>
      <w:bookmarkStart w:id="150" w:name="_Toc454976327"/>
      <w:bookmarkStart w:id="151" w:name="_Toc454977247"/>
      <w:bookmarkStart w:id="152" w:name="_Toc454977671"/>
      <w:r w:rsidRPr="00871928">
        <w:rPr>
          <w:rFonts w:ascii="Times New Roman" w:hAnsi="Times New Roman" w:cs="Times New Roman"/>
          <w:b/>
          <w:sz w:val="20"/>
          <w:szCs w:val="20"/>
        </w:rPr>
        <w:t>Igényelt közvetlen-, és anyagköltségek felsorolása</w:t>
      </w:r>
      <w:bookmarkEnd w:id="149"/>
      <w:bookmarkEnd w:id="150"/>
      <w:bookmarkEnd w:id="151"/>
      <w:bookmarkEnd w:id="152"/>
    </w:p>
    <w:p w:rsidR="008B0FA9" w:rsidRPr="00871928" w:rsidRDefault="008B0FA9" w:rsidP="008B0FA9">
      <w:pPr>
        <w:ind w:left="701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53" w:name="_Toc406664986"/>
      <w:bookmarkStart w:id="154" w:name="_Toc454976328"/>
      <w:bookmarkStart w:id="155" w:name="_Toc454977248"/>
      <w:bookmarkStart w:id="156" w:name="_Toc454977672"/>
      <w:r w:rsidRPr="00871928">
        <w:rPr>
          <w:rFonts w:ascii="Times New Roman" w:hAnsi="Times New Roman" w:cs="Times New Roman"/>
          <w:sz w:val="20"/>
          <w:szCs w:val="20"/>
        </w:rPr>
        <w:t>(Kérjük a táblázatot a projektben felmerült költség nemenként csoportosítva* kitölteni</w:t>
      </w:r>
      <w:bookmarkEnd w:id="153"/>
      <w:r w:rsidRPr="00871928">
        <w:rPr>
          <w:rFonts w:ascii="Times New Roman" w:hAnsi="Times New Roman" w:cs="Times New Roman"/>
          <w:sz w:val="20"/>
          <w:szCs w:val="20"/>
        </w:rPr>
        <w:t>)</w:t>
      </w:r>
      <w:bookmarkEnd w:id="154"/>
      <w:bookmarkEnd w:id="155"/>
      <w:bookmarkEnd w:id="156"/>
    </w:p>
    <w:p w:rsidR="008B0FA9" w:rsidRPr="00871928" w:rsidRDefault="008B0FA9" w:rsidP="008B0FA9">
      <w:pPr>
        <w:numPr>
          <w:ilvl w:val="3"/>
          <w:numId w:val="4"/>
        </w:numPr>
        <w:jc w:val="right"/>
        <w:outlineLvl w:val="0"/>
        <w:rPr>
          <w:rFonts w:ascii="Times New Roman" w:hAnsi="Times New Roman" w:cs="Times New Roman"/>
        </w:rPr>
      </w:pPr>
      <w:bookmarkStart w:id="157" w:name="_Toc406664987"/>
      <w:bookmarkStart w:id="158" w:name="_Toc454976329"/>
      <w:bookmarkStart w:id="159" w:name="_Toc454977249"/>
      <w:bookmarkStart w:id="160" w:name="_Toc454977673"/>
      <w:r w:rsidRPr="00871928">
        <w:rPr>
          <w:rFonts w:ascii="Times New Roman" w:hAnsi="Times New Roman" w:cs="Times New Roman"/>
          <w:sz w:val="20"/>
          <w:szCs w:val="20"/>
        </w:rPr>
        <w:t>tábla</w:t>
      </w:r>
      <w:bookmarkEnd w:id="157"/>
      <w:bookmarkEnd w:id="158"/>
      <w:bookmarkEnd w:id="159"/>
      <w:bookmarkEnd w:id="160"/>
    </w:p>
    <w:bookmarkStart w:id="161" w:name="_MON_1489236901"/>
    <w:bookmarkStart w:id="162" w:name="_MON_1489236984"/>
    <w:bookmarkStart w:id="163" w:name="_MON_1489237060"/>
    <w:bookmarkStart w:id="164" w:name="_MON_1489237078"/>
    <w:bookmarkEnd w:id="161"/>
    <w:bookmarkEnd w:id="162"/>
    <w:bookmarkEnd w:id="163"/>
    <w:bookmarkEnd w:id="164"/>
    <w:bookmarkStart w:id="165" w:name="_Toc454976330"/>
    <w:bookmarkStart w:id="166" w:name="_Toc454977250"/>
    <w:bookmarkStart w:id="167" w:name="_Toc454977674"/>
    <w:bookmarkEnd w:id="165"/>
    <w:bookmarkEnd w:id="166"/>
    <w:bookmarkEnd w:id="167"/>
    <w:p w:rsidR="008B0FA9" w:rsidRPr="00871928" w:rsidRDefault="008B0FA9" w:rsidP="008B0FA9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</w:rPr>
      </w:pPr>
      <w:r w:rsidRPr="00871928">
        <w:rPr>
          <w:rFonts w:ascii="Times New Roman" w:hAnsi="Times New Roman" w:cs="Times New Roman"/>
        </w:rPr>
        <w:object w:dxaOrig="18961" w:dyaOrig="23090">
          <v:shape id="_x0000_i1027" type="#_x0000_t75" style="width:438pt;height:439.5pt" o:ole="">
            <v:imagedata r:id="rId11" o:title=""/>
          </v:shape>
          <o:OLEObject Type="Embed" ProgID="Excel.Sheet.8" ShapeID="_x0000_i1027" DrawAspect="Content" ObjectID="_1532762958" r:id="rId12"/>
        </w:object>
      </w:r>
      <w:bookmarkStart w:id="168" w:name="_Toc406664988"/>
    </w:p>
    <w:p w:rsidR="008B0FA9" w:rsidRPr="00871928" w:rsidRDefault="008B0FA9" w:rsidP="008B0FA9">
      <w:pPr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bookmarkStart w:id="169" w:name="_Toc454976331"/>
      <w:bookmarkStart w:id="170" w:name="_Toc454977251"/>
      <w:bookmarkStart w:id="171" w:name="_Toc454977675"/>
      <w:r w:rsidRPr="00871928">
        <w:rPr>
          <w:rFonts w:ascii="Times New Roman" w:hAnsi="Times New Roman" w:cs="Times New Roman"/>
        </w:rPr>
        <w:t>*</w:t>
      </w:r>
      <w:r w:rsidRPr="00871928">
        <w:rPr>
          <w:rFonts w:ascii="Times New Roman" w:hAnsi="Times New Roman" w:cs="Times New Roman"/>
          <w:sz w:val="16"/>
          <w:szCs w:val="16"/>
        </w:rPr>
        <w:t>A közfoglalkoztatási jogviszony létesítését megelőző foglalkozás-egészségügyi vizsgálat térítési díját nem kell megjeleníteni, amennyiben a közfoglalkoztatást az önkormányzat ajánlja fel.</w:t>
      </w:r>
      <w:bookmarkEnd w:id="168"/>
      <w:bookmarkEnd w:id="169"/>
      <w:bookmarkEnd w:id="170"/>
      <w:bookmarkEnd w:id="171"/>
    </w:p>
    <w:p w:rsidR="008B0FA9" w:rsidRPr="00871928" w:rsidRDefault="008B0FA9" w:rsidP="008B0FA9">
      <w:pPr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  <w:r w:rsidRPr="00871928">
        <w:rPr>
          <w:rFonts w:ascii="Times New Roman" w:hAnsi="Times New Roman" w:cs="Times New Roman"/>
          <w:sz w:val="16"/>
          <w:szCs w:val="16"/>
        </w:rPr>
        <w:t>**Az államháztartás számviteléről szóló 4/2013. (I. 11.) Korm. rendelet (a továbbiakban: rendelet) 1. § (1) bekezdés 4. pontja alapján kis értékű tárgyi eszköznek a 200 000 Ft egyedi értéket nem meghaladó bekerülési értékű tárgyi eszközöket tekintjük. A fentieket a rendelet 2. § (1) bekezdése alapján az alábbi kérelmezők esetében kell alkalmazni: költségvetési szerv, a központi kezelésű előirányzat, a fejezeti kezelésű előirányzat, az elkülönített állami pénzalap és a társadalombiztosítás pénzügyi alapja kezelő szerve, az állami vagyonról szóló 2007. évi CVI. törvény 3. § (1) bekezdésében meghatározott tulajdonosi joggyakorló szervezet, továbbá törvény vagy miniszteri rendelet által a tulajdonosi jogok gyakorlására feljogosított szervezet (a továbbiakban együtt: tulajdonosi joggyakorló szervezet), valamint a helyi önkormányzat, nemzetiségi önkormányzat, társulás.</w:t>
      </w:r>
      <w:r w:rsidRPr="00871928">
        <w:rPr>
          <w:rFonts w:ascii="Times New Roman" w:hAnsi="Times New Roman" w:cs="Times New Roman"/>
        </w:rPr>
        <w:t xml:space="preserve"> </w:t>
      </w:r>
      <w:r w:rsidRPr="00871928">
        <w:rPr>
          <w:rFonts w:ascii="Times New Roman" w:hAnsi="Times New Roman" w:cs="Times New Roman"/>
          <w:sz w:val="16"/>
          <w:szCs w:val="16"/>
        </w:rPr>
        <w:t>Minden egyéb esetben a 100 000 Ft egyedi bekerülési értéket meghaladó tárgyi eszközöket nagy értékű tárgyi eszköznek tekintjük.</w:t>
      </w:r>
    </w:p>
    <w:p w:rsidR="008B0FA9" w:rsidRPr="00871928" w:rsidRDefault="008B0FA9" w:rsidP="008B0FA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71928">
        <w:rPr>
          <w:rFonts w:ascii="Times New Roman" w:hAnsi="Times New Roman" w:cs="Times New Roman"/>
          <w:b/>
          <w:sz w:val="16"/>
          <w:szCs w:val="16"/>
        </w:rPr>
        <w:t>Az anyagköltséget a kis értékű tárgyi eszközök között kell feltüntetni.</w:t>
      </w:r>
    </w:p>
    <w:p w:rsidR="008B0FA9" w:rsidRPr="00871928" w:rsidRDefault="008B0FA9" w:rsidP="008B0FA9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ind w:left="4963"/>
        <w:rPr>
          <w:rFonts w:ascii="Times New Roman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>………………………………………..</w:t>
      </w: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kérelmező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cégszerű aláírása</w:t>
      </w: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lastRenderedPageBreak/>
        <w:t>Igényelt szervezési költségek felsorolása</w:t>
      </w:r>
    </w:p>
    <w:p w:rsidR="008B0FA9" w:rsidRPr="00871928" w:rsidRDefault="008B0FA9" w:rsidP="008B0FA9">
      <w:pPr>
        <w:numPr>
          <w:ilvl w:val="3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>tábla</w:t>
      </w:r>
    </w:p>
    <w:bookmarkStart w:id="172" w:name="_MON_1489237161"/>
    <w:bookmarkStart w:id="173" w:name="_MON_1489237194"/>
    <w:bookmarkStart w:id="174" w:name="_MON_1489237229"/>
    <w:bookmarkEnd w:id="172"/>
    <w:bookmarkEnd w:id="173"/>
    <w:bookmarkEnd w:id="174"/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object w:dxaOrig="18961" w:dyaOrig="7055">
          <v:shape id="_x0000_i1028" type="#_x0000_t75" style="width:456.75pt;height:162.75pt" o:ole="">
            <v:imagedata r:id="rId13" o:title=""/>
          </v:shape>
          <o:OLEObject Type="Embed" ProgID="Excel.Sheet.8" ShapeID="_x0000_i1028" DrawAspect="Content" ObjectID="_1532762959" r:id="rId14"/>
        </w:object>
      </w: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hu-HU"/>
        </w:rPr>
        <w:sectPr w:rsidR="008B0FA9" w:rsidRPr="00871928" w:rsidSect="00EB6357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/>
          <w:pgMar w:top="1418" w:right="1418" w:bottom="1418" w:left="902" w:header="709" w:footer="709" w:gutter="0"/>
          <w:cols w:space="708"/>
          <w:docGrid w:linePitch="360"/>
        </w:sectPr>
      </w:pP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lastRenderedPageBreak/>
        <w:t xml:space="preserve">Igényelt előlegből finanszírozni kívánt közvetlen költség, anyagköltség (amennyiben van szervezési költség) </w:t>
      </w:r>
    </w:p>
    <w:p w:rsidR="008B0FA9" w:rsidRPr="00871928" w:rsidRDefault="008B0FA9" w:rsidP="008B0FA9">
      <w:pPr>
        <w:numPr>
          <w:ilvl w:val="3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tábla</w:t>
      </w:r>
    </w:p>
    <w:bookmarkStart w:id="175" w:name="_MON_1513674018"/>
    <w:bookmarkEnd w:id="175"/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1928">
        <w:rPr>
          <w:rFonts w:ascii="Times New Roman" w:hAnsi="Times New Roman" w:cs="Times New Roman"/>
        </w:rPr>
        <w:object w:dxaOrig="18815" w:dyaOrig="24612">
          <v:shape id="_x0000_i1029" type="#_x0000_t75" style="width:462.75pt;height:600.75pt" o:ole="">
            <v:imagedata r:id="rId19" o:title=""/>
          </v:shape>
          <o:OLEObject Type="Embed" ProgID="Excel.Sheet.8" ShapeID="_x0000_i1029" DrawAspect="Content" ObjectID="_1532762960" r:id="rId20"/>
        </w:object>
      </w:r>
    </w:p>
    <w:p w:rsidR="008B0FA9" w:rsidRPr="00871928" w:rsidRDefault="008B0FA9" w:rsidP="008B0FA9">
      <w:pPr>
        <w:spacing w:after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>*</w:t>
      </w:r>
      <w:r w:rsidRPr="00871928">
        <w:rPr>
          <w:rFonts w:ascii="Times New Roman" w:hAnsi="Times New Roman" w:cs="Times New Roman"/>
          <w:b/>
          <w:sz w:val="16"/>
          <w:szCs w:val="16"/>
        </w:rPr>
        <w:t xml:space="preserve">anyagköltséget a kis értékű tárgyi eszközök között kell </w:t>
      </w:r>
      <w:proofErr w:type="gramStart"/>
      <w:r w:rsidRPr="00871928">
        <w:rPr>
          <w:rFonts w:ascii="Times New Roman" w:hAnsi="Times New Roman" w:cs="Times New Roman"/>
          <w:b/>
          <w:sz w:val="16"/>
          <w:szCs w:val="16"/>
        </w:rPr>
        <w:t>feltüntetni</w:t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</w:r>
      <w:r w:rsidRPr="0087192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kérelmező</w:t>
      </w:r>
      <w:proofErr w:type="gramEnd"/>
      <w:r w:rsidRPr="00871928">
        <w:rPr>
          <w:rFonts w:ascii="Times New Roman" w:hAnsi="Times New Roman" w:cs="Times New Roman"/>
          <w:b/>
          <w:sz w:val="20"/>
          <w:szCs w:val="20"/>
        </w:rPr>
        <w:t xml:space="preserve"> aláírása                                                                                           </w:t>
      </w:r>
    </w:p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hu-HU"/>
        </w:rPr>
        <w:sectPr w:rsidR="008B0FA9" w:rsidRPr="00871928" w:rsidSect="00EB6357">
          <w:footnotePr>
            <w:numRestart w:val="eachSect"/>
          </w:footnotePr>
          <w:pgSz w:w="11906" w:h="16838"/>
          <w:pgMar w:top="1418" w:right="1418" w:bottom="1418" w:left="902" w:header="709" w:footer="709" w:gutter="0"/>
          <w:cols w:space="708"/>
          <w:docGrid w:linePitch="360"/>
        </w:sectPr>
      </w:pP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92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M u n k </w:t>
      </w:r>
      <w:proofErr w:type="gramStart"/>
      <w:r w:rsidRPr="00871928">
        <w:rPr>
          <w:rFonts w:ascii="Times New Roman" w:hAnsi="Times New Roman" w:cs="Times New Roman"/>
          <w:b/>
          <w:caps/>
          <w:sz w:val="24"/>
          <w:szCs w:val="24"/>
        </w:rPr>
        <w:t>a</w:t>
      </w:r>
      <w:proofErr w:type="gramEnd"/>
      <w:r w:rsidRPr="00871928">
        <w:rPr>
          <w:rFonts w:ascii="Times New Roman" w:hAnsi="Times New Roman" w:cs="Times New Roman"/>
          <w:b/>
          <w:caps/>
          <w:sz w:val="24"/>
          <w:szCs w:val="24"/>
        </w:rPr>
        <w:t xml:space="preserve"> t e r v</w:t>
      </w:r>
    </w:p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jc w:val="right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6. tábla</w:t>
      </w:r>
    </w:p>
    <w:bookmarkStart w:id="176" w:name="_MON_1489237677"/>
    <w:bookmarkStart w:id="177" w:name="_MON_1489237870"/>
    <w:bookmarkEnd w:id="176"/>
    <w:bookmarkEnd w:id="177"/>
    <w:p w:rsidR="008B0FA9" w:rsidRPr="00871928" w:rsidRDefault="008B0FA9" w:rsidP="008B0FA9">
      <w:pPr>
        <w:spacing w:after="0" w:line="240" w:lineRule="auto"/>
        <w:ind w:left="341" w:right="13102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object w:dxaOrig="18547" w:dyaOrig="7551">
          <v:shape id="_x0000_i1030" type="#_x0000_t75" style="width:711pt;height:289.5pt" o:ole="">
            <v:imagedata r:id="rId21" o:title=""/>
          </v:shape>
          <o:OLEObject Type="Embed" ProgID="Excel.Sheet.8" ShapeID="_x0000_i1030" DrawAspect="Content" ObjectID="_1532762961" r:id="rId22"/>
        </w:objec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*Amennyiben azonos tevékenységhez több munkakör kapcsolódik, akkor munkakörönként külön sorban kell feltüntetni</w:t>
      </w:r>
    </w:p>
    <w:p w:rsidR="008B0FA9" w:rsidRPr="00871928" w:rsidRDefault="008B0FA9" w:rsidP="008B0FA9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  <w:sectPr w:rsidR="008B0FA9" w:rsidRPr="00871928" w:rsidSect="00DB6CFA">
          <w:footnotePr>
            <w:numRestart w:val="eachSect"/>
          </w:footnotePr>
          <w:pgSz w:w="16838" w:h="11906" w:orient="landscape"/>
          <w:pgMar w:top="902" w:right="1418" w:bottom="1418" w:left="1418" w:header="709" w:footer="709" w:gutter="0"/>
          <w:cols w:space="708"/>
          <w:docGrid w:linePitch="360"/>
        </w:sectPr>
      </w:pPr>
    </w:p>
    <w:p w:rsidR="008B0FA9" w:rsidRPr="00871928" w:rsidRDefault="008B0FA9" w:rsidP="008B0FA9">
      <w:pPr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178" w:name="_Toc406664993"/>
      <w:bookmarkStart w:id="179" w:name="_Toc454976332"/>
      <w:bookmarkStart w:id="180" w:name="_Toc454977252"/>
      <w:bookmarkStart w:id="181" w:name="_Toc454977676"/>
      <w:r w:rsidRPr="00871928">
        <w:rPr>
          <w:rFonts w:ascii="Times New Roman" w:hAnsi="Times New Roman" w:cs="Times New Roman"/>
          <w:b/>
          <w:sz w:val="20"/>
          <w:szCs w:val="20"/>
        </w:rPr>
        <w:lastRenderedPageBreak/>
        <w:t>A programban tervezett képzés rövid bemutatása. A képezni igényelt létszám szakmánkénti és képzési típusonkénti bontása.</w:t>
      </w:r>
      <w:bookmarkEnd w:id="178"/>
      <w:bookmarkEnd w:id="179"/>
      <w:bookmarkEnd w:id="180"/>
      <w:bookmarkEnd w:id="181"/>
      <w:r w:rsidRPr="0087192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0"/>
          <w:tab w:val="left" w:leader="do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  <w:sectPr w:rsidR="008B0FA9" w:rsidRPr="00871928" w:rsidSect="00E05797">
          <w:footnotePr>
            <w:numRestart w:val="eachSect"/>
          </w:footnotePr>
          <w:pgSz w:w="11906" w:h="16838"/>
          <w:pgMar w:top="1418" w:right="1418" w:bottom="1418" w:left="902" w:header="709" w:footer="709" w:gutter="0"/>
          <w:cols w:space="708"/>
          <w:docGrid w:linePitch="360"/>
        </w:sectPr>
      </w:pPr>
      <w:bookmarkStart w:id="182" w:name="_Toc406664994"/>
    </w:p>
    <w:p w:rsidR="008B0FA9" w:rsidRPr="00871928" w:rsidRDefault="008B0FA9" w:rsidP="008B0FA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183" w:name="_Toc454976333"/>
      <w:bookmarkStart w:id="184" w:name="_Toc454977253"/>
      <w:bookmarkStart w:id="185" w:name="_Toc454977677"/>
      <w:r w:rsidRPr="00871928">
        <w:rPr>
          <w:rFonts w:ascii="Times New Roman" w:hAnsi="Times New Roman" w:cs="Times New Roman"/>
          <w:b/>
          <w:sz w:val="20"/>
          <w:szCs w:val="20"/>
        </w:rPr>
        <w:lastRenderedPageBreak/>
        <w:t>A tervezett képzések adatai</w:t>
      </w:r>
      <w:bookmarkEnd w:id="182"/>
      <w:bookmarkEnd w:id="183"/>
      <w:bookmarkEnd w:id="184"/>
      <w:bookmarkEnd w:id="185"/>
    </w:p>
    <w:p w:rsidR="008B0FA9" w:rsidRPr="00871928" w:rsidRDefault="008B0FA9" w:rsidP="008B0FA9">
      <w:pPr>
        <w:pStyle w:val="Cm"/>
        <w:jc w:val="right"/>
        <w:rPr>
          <w:rFonts w:ascii="Times New Roman" w:hAnsi="Times New Roman"/>
          <w:b w:val="0"/>
          <w:sz w:val="20"/>
          <w:szCs w:val="20"/>
        </w:rPr>
      </w:pPr>
      <w:bookmarkStart w:id="186" w:name="_Toc454976334"/>
      <w:bookmarkStart w:id="187" w:name="_Toc454977254"/>
      <w:bookmarkStart w:id="188" w:name="_Toc454977678"/>
      <w:r w:rsidRPr="00871928">
        <w:rPr>
          <w:rFonts w:ascii="Times New Roman" w:hAnsi="Times New Roman"/>
          <w:b w:val="0"/>
          <w:sz w:val="20"/>
          <w:szCs w:val="20"/>
        </w:rPr>
        <w:t>7.tábla</w:t>
      </w:r>
      <w:bookmarkEnd w:id="186"/>
      <w:bookmarkEnd w:id="187"/>
      <w:bookmarkEnd w:id="188"/>
    </w:p>
    <w:bookmarkStart w:id="189" w:name="_MON_1489237936"/>
    <w:bookmarkEnd w:id="189"/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object w:dxaOrig="11884" w:dyaOrig="4978">
          <v:shape id="_x0000_i1031" type="#_x0000_t75" style="width:594pt;height:249pt" o:ole="">
            <v:imagedata r:id="rId23" o:title=""/>
          </v:shape>
          <o:OLEObject Type="Embed" ProgID="Excel.Sheet.8" ShapeID="_x0000_i1031" DrawAspect="Content" ObjectID="_1532762962" r:id="rId24"/>
        </w:object>
      </w: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 w:right="13102"/>
        <w:jc w:val="both"/>
        <w:rPr>
          <w:rFonts w:ascii="Times New Roman" w:hAnsi="Times New Roman" w:cs="Times New Roman"/>
          <w:sz w:val="20"/>
          <w:szCs w:val="20"/>
        </w:rPr>
        <w:sectPr w:rsidR="008B0FA9" w:rsidRPr="00871928" w:rsidSect="00C342DD">
          <w:footnotePr>
            <w:numRestart w:val="eachSect"/>
          </w:footnotePr>
          <w:pgSz w:w="16838" w:h="11906" w:orient="landscape"/>
          <w:pgMar w:top="902" w:right="1418" w:bottom="1418" w:left="1418" w:header="709" w:footer="709" w:gutter="0"/>
          <w:cols w:space="708"/>
          <w:docGrid w:linePitch="360"/>
        </w:sectPr>
      </w:pPr>
    </w:p>
    <w:bookmarkEnd w:id="65"/>
    <w:bookmarkEnd w:id="66"/>
    <w:bookmarkEnd w:id="67"/>
    <w:bookmarkEnd w:id="68"/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928">
        <w:rPr>
          <w:rFonts w:ascii="Times New Roman" w:hAnsi="Times New Roman" w:cs="Times New Roman"/>
          <w:b/>
          <w:caps/>
          <w:sz w:val="24"/>
          <w:szCs w:val="24"/>
        </w:rPr>
        <w:lastRenderedPageBreak/>
        <w:t>Foglalkoztatásra vonatkozó Adatok</w:t>
      </w:r>
    </w:p>
    <w:p w:rsidR="008B0FA9" w:rsidRPr="00871928" w:rsidRDefault="008B0FA9" w:rsidP="008B0FA9">
      <w:pPr>
        <w:spacing w:after="0" w:line="240" w:lineRule="auto"/>
        <w:ind w:left="34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0FA9" w:rsidRPr="00871928" w:rsidRDefault="008B0FA9" w:rsidP="008B0FA9">
      <w:pPr>
        <w:tabs>
          <w:tab w:val="center" w:pos="7001"/>
          <w:tab w:val="left" w:pos="10380"/>
        </w:tabs>
        <w:spacing w:after="0" w:line="240" w:lineRule="auto"/>
        <w:ind w:left="341"/>
        <w:rPr>
          <w:rFonts w:ascii="Times New Roman" w:hAnsi="Times New Roman" w:cs="Times New Roman"/>
          <w:b/>
          <w:caps/>
          <w:sz w:val="16"/>
          <w:szCs w:val="16"/>
        </w:rPr>
      </w:pPr>
      <w:r w:rsidRPr="00871928">
        <w:rPr>
          <w:rFonts w:ascii="Times New Roman" w:hAnsi="Times New Roman" w:cs="Times New Roman"/>
          <w:b/>
          <w:caps/>
          <w:sz w:val="16"/>
          <w:szCs w:val="16"/>
        </w:rPr>
        <w:tab/>
      </w:r>
      <w:r w:rsidRPr="00871928">
        <w:rPr>
          <w:rFonts w:ascii="Times New Roman" w:hAnsi="Times New Roman" w:cs="Times New Roman"/>
          <w:b/>
          <w:caps/>
          <w:sz w:val="16"/>
          <w:szCs w:val="16"/>
        </w:rPr>
        <w:tab/>
      </w:r>
    </w:p>
    <w:p w:rsidR="008B0FA9" w:rsidRPr="00871928" w:rsidRDefault="008B0FA9" w:rsidP="008B0FA9">
      <w:pPr>
        <w:pStyle w:val="Cmsor1"/>
      </w:pPr>
      <w:bookmarkStart w:id="190" w:name="_Toc454976335"/>
      <w:bookmarkStart w:id="191" w:name="_Toc454977255"/>
      <w:bookmarkStart w:id="192" w:name="_Toc454977679"/>
      <w:r w:rsidRPr="00871928">
        <w:rPr>
          <w:rStyle w:val="CmChar"/>
          <w:sz w:val="20"/>
          <w:szCs w:val="20"/>
        </w:rPr>
        <w:t>8.tábla</w:t>
      </w:r>
      <w:bookmarkStart w:id="193" w:name="_MON_1489237946"/>
      <w:bookmarkStart w:id="194" w:name="_MON_1489238448"/>
      <w:bookmarkStart w:id="195" w:name="_MON_1489239146"/>
      <w:bookmarkEnd w:id="193"/>
      <w:bookmarkEnd w:id="194"/>
      <w:bookmarkEnd w:id="195"/>
      <w:bookmarkEnd w:id="190"/>
      <w:bookmarkEnd w:id="191"/>
      <w:bookmarkEnd w:id="192"/>
      <w:r w:rsidRPr="00871928">
        <w:object w:dxaOrig="17012" w:dyaOrig="5622">
          <v:shape id="_x0000_i1032" type="#_x0000_t75" style="width:725.25pt;height:252.75pt" o:ole="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2" DrawAspect="Content" ObjectID="_1532762963" r:id="rId26"/>
        </w:object>
      </w:r>
    </w:p>
    <w:p w:rsidR="008B0FA9" w:rsidRPr="00871928" w:rsidRDefault="008B0FA9" w:rsidP="008B0FA9">
      <w:pPr>
        <w:tabs>
          <w:tab w:val="center" w:pos="4536"/>
          <w:tab w:val="right" w:pos="9072"/>
        </w:tabs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tabs>
          <w:tab w:val="center" w:pos="4536"/>
          <w:tab w:val="right" w:pos="9072"/>
        </w:tabs>
        <w:spacing w:after="0" w:line="240" w:lineRule="auto"/>
        <w:ind w:left="341"/>
        <w:rPr>
          <w:rFonts w:ascii="Times New Roman" w:hAnsi="Times New Roman" w:cs="Times New Roman"/>
          <w:sz w:val="16"/>
          <w:szCs w:val="16"/>
        </w:rPr>
      </w:pPr>
      <w:r w:rsidRPr="00871928">
        <w:rPr>
          <w:rFonts w:ascii="Times New Roman" w:hAnsi="Times New Roman" w:cs="Times New Roman"/>
          <w:sz w:val="16"/>
          <w:szCs w:val="16"/>
        </w:rPr>
        <w:t xml:space="preserve">* Az adott munkakörben, azonos időszakban foglalkoztatni kívánt létszámot kell feltüntetni. </w:t>
      </w:r>
    </w:p>
    <w:p w:rsidR="008B0FA9" w:rsidRPr="00871928" w:rsidRDefault="008B0FA9" w:rsidP="008B0FA9">
      <w:pPr>
        <w:tabs>
          <w:tab w:val="center" w:pos="4536"/>
          <w:tab w:val="right" w:pos="9072"/>
        </w:tabs>
        <w:spacing w:after="0" w:line="240" w:lineRule="auto"/>
        <w:ind w:left="341"/>
        <w:rPr>
          <w:rFonts w:ascii="Times New Roman" w:hAnsi="Times New Roman" w:cs="Times New Roman"/>
          <w:sz w:val="16"/>
          <w:szCs w:val="16"/>
        </w:rPr>
      </w:pPr>
      <w:r w:rsidRPr="00871928">
        <w:rPr>
          <w:rFonts w:ascii="Times New Roman" w:hAnsi="Times New Roman" w:cs="Times New Roman"/>
          <w:sz w:val="16"/>
          <w:szCs w:val="16"/>
        </w:rPr>
        <w:t xml:space="preserve">¹ A támogatás alapjaként a közfoglalkoztatottnak járó bér munkaidő-arányos része vehető figyelembe. </w:t>
      </w:r>
    </w:p>
    <w:p w:rsidR="008B0FA9" w:rsidRPr="00871928" w:rsidRDefault="008B0FA9" w:rsidP="008B0FA9">
      <w:pPr>
        <w:tabs>
          <w:tab w:val="center" w:pos="4536"/>
          <w:tab w:val="right" w:pos="9072"/>
        </w:tabs>
        <w:spacing w:after="0" w:line="240" w:lineRule="auto"/>
        <w:ind w:left="341"/>
        <w:rPr>
          <w:rFonts w:ascii="Times New Roman" w:hAnsi="Times New Roman" w:cs="Times New Roman"/>
          <w:sz w:val="16"/>
          <w:szCs w:val="16"/>
        </w:rPr>
      </w:pPr>
      <w:r w:rsidRPr="00871928">
        <w:rPr>
          <w:rFonts w:ascii="Times New Roman" w:hAnsi="Times New Roman" w:cs="Times New Roman"/>
          <w:sz w:val="16"/>
          <w:szCs w:val="16"/>
        </w:rPr>
        <w:t>² A támogatás keretében a szociális hozzájárulási adó számolható el. A támogatás igénylésénél figyelembe kell venni a külön jogszabályban biztosított kedvezményt. Támogatásként a kedvezménnyel csökkentett SZHA igényelhető.</w:t>
      </w: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  <w:sectPr w:rsidR="008B0FA9" w:rsidRPr="00871928" w:rsidSect="00583C51">
          <w:footerReference w:type="first" r:id="rId27"/>
          <w:footnotePr>
            <w:numRestart w:val="eachSect"/>
          </w:footnotePr>
          <w:pgSz w:w="15840" w:h="12240" w:orient="landscape" w:code="1"/>
          <w:pgMar w:top="1418" w:right="1418" w:bottom="1418" w:left="1418" w:header="709" w:footer="709" w:gutter="0"/>
          <w:pgNumType w:start="6"/>
          <w:cols w:space="708"/>
          <w:noEndnote/>
          <w:titlePg/>
        </w:sect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kérelmező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aláírása</w:t>
      </w:r>
    </w:p>
    <w:p w:rsidR="008B0FA9" w:rsidRPr="00871928" w:rsidRDefault="008B0FA9" w:rsidP="008B0FA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bookmarkStart w:id="196" w:name="_Toc302658483"/>
      <w:bookmarkStart w:id="197" w:name="_Toc302659052"/>
      <w:bookmarkStart w:id="198" w:name="_Toc406664995"/>
      <w:bookmarkStart w:id="199" w:name="_Toc454976336"/>
      <w:bookmarkStart w:id="200" w:name="_Toc454977256"/>
      <w:bookmarkStart w:id="201" w:name="_Toc454977680"/>
      <w:r w:rsidRPr="00871928">
        <w:rPr>
          <w:rFonts w:ascii="Times New Roman" w:hAnsi="Times New Roman" w:cs="Times New Roman"/>
          <w:b/>
        </w:rPr>
        <w:lastRenderedPageBreak/>
        <w:t>A kérelmező nyilatkozatai</w:t>
      </w:r>
      <w:bookmarkEnd w:id="196"/>
      <w:bookmarkEnd w:id="197"/>
      <w:bookmarkEnd w:id="198"/>
      <w:bookmarkEnd w:id="199"/>
      <w:bookmarkEnd w:id="200"/>
      <w:bookmarkEnd w:id="201"/>
    </w:p>
    <w:p w:rsidR="008B0FA9" w:rsidRPr="00871928" w:rsidRDefault="008B0FA9" w:rsidP="008B0FA9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eastAsia="Calibri" w:hAnsi="Times New Roman" w:cs="Times New Roman"/>
          <w:sz w:val="20"/>
          <w:szCs w:val="20"/>
          <w:lang w:eastAsia="hu-HU"/>
        </w:rPr>
        <w:t>Kijelentem, hogy a támogatás igénybevételének feltételeit teljesítem, vagyis: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Nyilatkozom, hogy a foglalkoztatás során felmerülő költségek támogatáson felüli részével rendelkezem.</w:t>
      </w:r>
    </w:p>
    <w:p w:rsidR="008B0FA9" w:rsidRPr="00871928" w:rsidRDefault="008B0FA9" w:rsidP="008B0FA9">
      <w:pPr>
        <w:tabs>
          <w:tab w:val="num" w:pos="142"/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Kijelentem, hogy a közfoglalkoztatás keretében elvégzendő munkákra vonatkozóan más szervtől díjazásban nem részesülök.</w:t>
      </w:r>
    </w:p>
    <w:p w:rsidR="008B0FA9" w:rsidRPr="00871928" w:rsidRDefault="008B0FA9" w:rsidP="008B0FA9">
      <w:pPr>
        <w:tabs>
          <w:tab w:val="num" w:pos="142"/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 Nyilatkozom, hogy a kérelem olyan feladatok ellátására irányul, melyek ellátására törvény nem ír elő közalkalmazotti, közszolgálati vagy kormánytisztviselői jogviszonyt. Nyilatkozom továbbá, hogy a támogatott költségekre vonatkozóan normatív, illetve egyéb támogatásban illetőleg </w:t>
      </w:r>
      <w:r w:rsidRPr="00871928">
        <w:rPr>
          <w:rFonts w:ascii="Times New Roman" w:hAnsi="Times New Roman" w:cs="Times New Roman"/>
          <w:sz w:val="20"/>
          <w:szCs w:val="20"/>
          <w:lang w:eastAsia="zh-CN"/>
        </w:rPr>
        <w:t xml:space="preserve">a képzés, a szociális földprogram, továbbá a megváltozott munkaképességű személyek közfoglalkoztatása kivételével a közfoglalkoztatási jogviszony létesítéséhez más központi költségvetési előirányzatból támogatásban - ide nem értve a közfoglalkoztató alapfeladatainak ellátásához nyújtott támogatást - </w:t>
      </w:r>
      <w:r w:rsidRPr="00871928">
        <w:rPr>
          <w:rFonts w:ascii="Times New Roman" w:hAnsi="Times New Roman" w:cs="Times New Roman"/>
          <w:sz w:val="20"/>
          <w:szCs w:val="20"/>
        </w:rPr>
        <w:t>nem részesülök.</w:t>
      </w:r>
    </w:p>
    <w:p w:rsidR="008B0FA9" w:rsidRPr="00871928" w:rsidRDefault="008B0FA9" w:rsidP="008B0FA9">
      <w:pPr>
        <w:tabs>
          <w:tab w:val="left" w:leader="dot" w:pos="8640"/>
          <w:tab w:val="left" w:pos="8820"/>
        </w:tabs>
        <w:spacing w:after="0" w:line="240" w:lineRule="auto"/>
        <w:ind w:left="341"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Nyilatkozom, hogy jelen pályázat tárgyában és benyújtásának évében támogatási igényt korábban vagy egyidejűleg</w:t>
      </w:r>
    </w:p>
    <w:p w:rsidR="008B0FA9" w:rsidRPr="00871928" w:rsidRDefault="008B0FA9" w:rsidP="008B0F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nem nyújtottam be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benyújtottam, az alábbi helyre és időpontban:</w:t>
      </w:r>
    </w:p>
    <w:p w:rsidR="008B0FA9" w:rsidRPr="00871928" w:rsidRDefault="008B0FA9" w:rsidP="008B0FA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B0FA9" w:rsidRPr="00871928" w:rsidRDefault="008B0FA9" w:rsidP="008B0FA9">
      <w:pPr>
        <w:tabs>
          <w:tab w:val="left" w:leader="dot" w:pos="8640"/>
          <w:tab w:val="left" w:pos="8820"/>
        </w:tabs>
        <w:spacing w:after="0" w:line="360" w:lineRule="auto"/>
        <w:ind w:left="426" w:firstLine="357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871928">
        <w:rPr>
          <w:rFonts w:ascii="Times New Roman" w:hAnsi="Times New Roman" w:cs="Times New Roman"/>
          <w:iCs/>
          <w:color w:val="FF0000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8640"/>
          <w:tab w:val="left" w:pos="8820"/>
        </w:tabs>
        <w:spacing w:after="0" w:line="360" w:lineRule="auto"/>
        <w:ind w:left="426" w:firstLine="357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871928">
        <w:rPr>
          <w:rFonts w:ascii="Times New Roman" w:hAnsi="Times New Roman" w:cs="Times New Roman"/>
          <w:iCs/>
          <w:color w:val="FF0000"/>
          <w:sz w:val="20"/>
          <w:szCs w:val="20"/>
        </w:rPr>
        <w:tab/>
      </w:r>
    </w:p>
    <w:p w:rsidR="008B0FA9" w:rsidRPr="00871928" w:rsidRDefault="008B0FA9" w:rsidP="008B0FA9">
      <w:pPr>
        <w:tabs>
          <w:tab w:val="left" w:leader="dot" w:pos="8640"/>
          <w:tab w:val="left" w:pos="8820"/>
        </w:tabs>
        <w:spacing w:after="0" w:line="240" w:lineRule="auto"/>
        <w:ind w:left="426"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Kijelentem, hogy áfa levonási joggal</w:t>
      </w:r>
    </w:p>
    <w:p w:rsidR="008B0FA9" w:rsidRPr="00871928" w:rsidRDefault="008B0FA9" w:rsidP="008B0F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nem rendelkezem.</w:t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rendelkezem, de nem érvényesítem.</w:t>
      </w:r>
    </w:p>
    <w:p w:rsidR="008B0FA9" w:rsidRPr="00871928" w:rsidRDefault="008B0FA9" w:rsidP="008B0FA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rendelkezem és érvényesítem azt.</w:t>
      </w:r>
    </w:p>
    <w:p w:rsidR="008B0FA9" w:rsidRPr="00871928" w:rsidRDefault="008B0FA9" w:rsidP="008B0FA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Kijelentem, hogy a szervezet jogerős végzéssel elrendelt felszámolás, csődeljárás, végelszámolás, vagy egyéb – megszüntetésre irányuló, jogszabályban meghatározott –eljárás alatt nem áll.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Tudomásul veszem, hogy amennyiben a fentiekben meghatározott bármely eljárás hatálya alatt áll a szervezet, úgy támogatásban nem részesülhetek.</w:t>
      </w:r>
    </w:p>
    <w:p w:rsidR="008B0FA9" w:rsidRPr="00871928" w:rsidRDefault="008B0FA9" w:rsidP="008B0FA9">
      <w:pPr>
        <w:tabs>
          <w:tab w:val="left" w:pos="360"/>
          <w:tab w:val="left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Kijelentem, hogy az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álláskereső(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k) alkalmazását megelőző három hónapban a támogatással érintett munkakörrel azonos vagy hasonló munkakörben foglalkoztatott </w:t>
      </w:r>
    </w:p>
    <w:p w:rsidR="008B0FA9" w:rsidRPr="00871928" w:rsidRDefault="008B0FA9" w:rsidP="008B0FA9">
      <w:pPr>
        <w:numPr>
          <w:ilvl w:val="1"/>
          <w:numId w:val="2"/>
        </w:numPr>
        <w:tabs>
          <w:tab w:val="clear" w:pos="1080"/>
          <w:tab w:val="num" w:pos="1421"/>
        </w:tabs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határozott idejű munkaviszonyban álló munkavállalók munkaviszonyát a munka törvénykönyvéről szóló 2012. évi I. törvény (továbbiakban: Mt.)  66. § (8) bekezdés a), c) pontjában meghatározott felmondással nem szüntettem meg;</w:t>
      </w:r>
    </w:p>
    <w:p w:rsidR="008B0FA9" w:rsidRPr="00871928" w:rsidRDefault="008B0FA9" w:rsidP="008B0FA9">
      <w:pPr>
        <w:numPr>
          <w:ilvl w:val="1"/>
          <w:numId w:val="2"/>
        </w:numPr>
        <w:tabs>
          <w:tab w:val="clear" w:pos="1080"/>
          <w:tab w:val="num" w:pos="1421"/>
        </w:tabs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határozatlan időtartamú munkaviszonyban álló munkavállalók munkaviszonyát az Mt. 66. § (2) alapján működésével összefüggő okból felmondással nem szüntettem meg;</w:t>
      </w:r>
    </w:p>
    <w:p w:rsidR="008B0FA9" w:rsidRPr="00871928" w:rsidRDefault="008B0FA9" w:rsidP="008B0FA9">
      <w:pPr>
        <w:numPr>
          <w:ilvl w:val="1"/>
          <w:numId w:val="2"/>
        </w:numPr>
        <w:tabs>
          <w:tab w:val="clear" w:pos="1080"/>
          <w:tab w:val="num" w:pos="1421"/>
        </w:tabs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közfoglalkoztatott közfoglalkoztatási jogviszonyát az Mt. 66. § (8) bekezdése alapján, valamint az Mt. 79. § (1) bekezdés b) pontjában meghatározott módon nem szüntettem meg.</w:t>
      </w: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Vállalom, hogy a támogatás időtartama alatt a támogatottal azonos vagy hasonló munkakörben foglalkoztatott </w:t>
      </w:r>
    </w:p>
    <w:p w:rsidR="008B0FA9" w:rsidRPr="00871928" w:rsidRDefault="008B0FA9" w:rsidP="008B0FA9">
      <w:pPr>
        <w:numPr>
          <w:ilvl w:val="0"/>
          <w:numId w:val="5"/>
        </w:numPr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határozott idejű munkaviszonyban álló munkavállalók munkaviszonyát az Mt. 66. § (8) bekezdés a), c) pontjában meghatározott felmondással nem szüntetem meg;</w:t>
      </w:r>
    </w:p>
    <w:p w:rsidR="008B0FA9" w:rsidRPr="00871928" w:rsidRDefault="008B0FA9" w:rsidP="008B0FA9">
      <w:pPr>
        <w:numPr>
          <w:ilvl w:val="0"/>
          <w:numId w:val="5"/>
        </w:numPr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határozatlan időtartamú munkaviszonyban álló munkavállalók munkaviszonyát az Mt. 66. § (2) alapján működésével összefüggő okból felmondással nem szüntetem meg.</w:t>
      </w:r>
    </w:p>
    <w:p w:rsidR="008B0FA9" w:rsidRPr="00871928" w:rsidRDefault="008B0FA9" w:rsidP="008B0FA9">
      <w:pPr>
        <w:numPr>
          <w:ilvl w:val="0"/>
          <w:numId w:val="5"/>
        </w:numPr>
        <w:spacing w:after="0" w:line="240" w:lineRule="auto"/>
        <w:ind w:left="1421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71928">
        <w:rPr>
          <w:rFonts w:ascii="Times New Roman" w:eastAsia="MS Mincho" w:hAnsi="Times New Roman" w:cs="Times New Roman"/>
          <w:color w:val="000000"/>
          <w:sz w:val="20"/>
          <w:szCs w:val="20"/>
        </w:rPr>
        <w:t>közfoglalkoztatott közfoglalkoztatási jogviszonyát az Mt. 66. § (8) bekezdése alapján, valamint az Mt. 79. § (1) bekezdés b) pontjában meghatározott módon nem szüntetem meg.</w:t>
      </w: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járási (fővárosi kerületi) hivatal</w:t>
      </w:r>
      <w:r w:rsidRPr="00871928">
        <w:rPr>
          <w:rFonts w:ascii="Times New Roman" w:hAnsi="Times New Roman" w:cs="Times New Roman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 xml:space="preserve">közfoglalkoztatást kizáró okról, illetőleg kizárásról szóló döntésének közlését követően a kizárással érintett közfoglalkoztatott közfoglalkoztatási jogviszonyát a kizárásról szóló döntés kézhezvételét követő napon, az Mt. 78. § (1) bekezdés b) pontja szerint azonnali hatállyal megszüntetem. </w:t>
      </w:r>
    </w:p>
    <w:p w:rsidR="008B0FA9" w:rsidRPr="00871928" w:rsidRDefault="008B0FA9" w:rsidP="008B0FA9">
      <w:pPr>
        <w:tabs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Vállalom a közfoglalkoztatottak képzésben történő részvételének biztosítását. </w:t>
      </w:r>
    </w:p>
    <w:p w:rsidR="008B0FA9" w:rsidRPr="00871928" w:rsidRDefault="008B0FA9" w:rsidP="008B0FA9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programhoz kapcsolódó képzés esetén a közfoglalkoztatott és a képző intézmény között létrehozott felnőttképzési szerződésben meghatározott feltételek szerint biztosítom a közfoglalkoztatottak képzésben való részvételét.</w:t>
      </w: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lastRenderedPageBreak/>
        <w:t xml:space="preserve">Vállalom, hogy a támogatási időtartam alatt nem foglalkoztatom a támogatással foglalkoztatott álláskeresőt az Mt. 214. § (munkaerő-kölcsönzés) alapján. </w:t>
      </w:r>
      <w:r w:rsidRPr="00871928">
        <w:rPr>
          <w:rFonts w:ascii="Times New Roman" w:hAnsi="Times New Roman" w:cs="Times New Roman"/>
          <w:sz w:val="20"/>
        </w:rPr>
        <w:t xml:space="preserve">Tudomásul veszem, hogy </w:t>
      </w:r>
      <w:r w:rsidRPr="00871928">
        <w:rPr>
          <w:rFonts w:ascii="Times New Roman" w:hAnsi="Times New Roman" w:cs="Times New Roman"/>
          <w:iCs/>
          <w:sz w:val="20"/>
          <w:szCs w:val="20"/>
        </w:rPr>
        <w:t>az Mt. 53. §</w:t>
      </w:r>
      <w:proofErr w:type="spellStart"/>
      <w:r w:rsidRPr="00871928">
        <w:rPr>
          <w:rFonts w:ascii="Times New Roman" w:hAnsi="Times New Roman" w:cs="Times New Roman"/>
          <w:iCs/>
          <w:sz w:val="20"/>
          <w:szCs w:val="20"/>
        </w:rPr>
        <w:t>-ában</w:t>
      </w:r>
      <w:proofErr w:type="spellEnd"/>
      <w:r w:rsidRPr="00871928">
        <w:rPr>
          <w:rFonts w:ascii="Times New Roman" w:hAnsi="Times New Roman" w:cs="Times New Roman"/>
          <w:iCs/>
          <w:sz w:val="20"/>
          <w:szCs w:val="20"/>
        </w:rPr>
        <w:t xml:space="preserve"> szabályozott munkaszerződéstől eltérő foglalkoztatás kizárólag baleset, elemi csapás, súlyos kár, az egészséget vagy a környezetet fenyegető közvetlen és súlyos veszély megelőzése, elhárítása érdekében alkalmazható.</w:t>
      </w:r>
    </w:p>
    <w:p w:rsidR="008B0FA9" w:rsidRPr="00871928" w:rsidRDefault="008B0FA9" w:rsidP="008B0FA9">
      <w:pPr>
        <w:tabs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támogatás elnyerése esetén a támogatott munkakörökben kizárólag a járási (fővárosi kerületi) hivatal</w:t>
      </w:r>
      <w:r w:rsidRPr="00871928">
        <w:rPr>
          <w:rFonts w:ascii="Times New Roman" w:hAnsi="Times New Roman" w:cs="Times New Roman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>által kiközvetített álláskeresőt, elismerést kérőt, a kijelölt tartózkodási helyen élő harmadik országbeli állampolgárt, illetve megváltozott munkaképességű személyek ellátásairól és egyes törvények módosításáról szóló törvény szerinti rehabilitációs ellátásban részesülő személyt foglalkoztatom.</w:t>
      </w:r>
    </w:p>
    <w:p w:rsidR="008B0FA9" w:rsidRPr="00871928" w:rsidRDefault="008B0FA9" w:rsidP="008B0FA9">
      <w:pPr>
        <w:pStyle w:val="Listaszerbekezds"/>
        <w:rPr>
          <w:rFonts w:ascii="Times New Roman" w:hAnsi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támogatás elnyerése esetén a folyósított támogatást elkülönített számlán (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alszámlán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) kezelem.</w:t>
      </w:r>
    </w:p>
    <w:p w:rsidR="008B0FA9" w:rsidRPr="00871928" w:rsidRDefault="008B0FA9" w:rsidP="008B0FA9">
      <w:p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folyósított támogatást kizárólag a közfoglalkoztatás kiadásaira használom fel.</w:t>
      </w:r>
    </w:p>
    <w:p w:rsidR="008B0FA9" w:rsidRPr="00871928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 továbbá, hogy a támogatás elnyerése esetén a támogató által előírt biztosítékot legkésőbb a hatósági szerződés aláírásakor átadom.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Biztosítékként a foglalkoztató valamennyi – jogszabály alapján beszedési megbízással terhelhető – fizetési számlájára, </w:t>
      </w:r>
      <w:r w:rsidRPr="00871928">
        <w:rPr>
          <w:rFonts w:ascii="Times New Roman" w:eastAsia="MS Mincho" w:hAnsi="Times New Roman" w:cs="Times New Roman"/>
          <w:sz w:val="20"/>
          <w:szCs w:val="20"/>
        </w:rPr>
        <w:t xml:space="preserve">számlavezető </w:t>
      </w:r>
      <w:proofErr w:type="gramStart"/>
      <w:r w:rsidRPr="00871928">
        <w:rPr>
          <w:rFonts w:ascii="Times New Roman" w:eastAsia="MS Mincho" w:hAnsi="Times New Roman" w:cs="Times New Roman"/>
          <w:sz w:val="20"/>
          <w:szCs w:val="20"/>
        </w:rPr>
        <w:t>pénzintézet(</w:t>
      </w:r>
      <w:proofErr w:type="spellStart"/>
      <w:proofErr w:type="gramEnd"/>
      <w:r w:rsidRPr="00871928">
        <w:rPr>
          <w:rFonts w:ascii="Times New Roman" w:eastAsia="MS Mincho" w:hAnsi="Times New Roman" w:cs="Times New Roman"/>
          <w:sz w:val="20"/>
          <w:szCs w:val="20"/>
        </w:rPr>
        <w:t>ek</w:t>
      </w:r>
      <w:proofErr w:type="spellEnd"/>
      <w:r w:rsidRPr="00871928">
        <w:rPr>
          <w:rFonts w:ascii="Times New Roman" w:eastAsia="MS Mincho" w:hAnsi="Times New Roman" w:cs="Times New Roman"/>
          <w:sz w:val="20"/>
          <w:szCs w:val="20"/>
        </w:rPr>
        <w:t>) által záradékolt, beszedési megbízás benyújtására vonatkozó Felhatalmazó levél fogadható el. Amennyiben önkormányzat a foglalkoztató, a közfoglalkoztatási támogatások kezelésére elkülönített számlára (</w:t>
      </w:r>
      <w:proofErr w:type="spellStart"/>
      <w:r w:rsidRPr="00871928">
        <w:rPr>
          <w:rFonts w:ascii="Times New Roman" w:eastAsia="MS Mincho" w:hAnsi="Times New Roman" w:cs="Times New Roman"/>
          <w:sz w:val="20"/>
          <w:szCs w:val="20"/>
        </w:rPr>
        <w:t>alszámlára</w:t>
      </w:r>
      <w:proofErr w:type="spellEnd"/>
      <w:r w:rsidRPr="00871928">
        <w:rPr>
          <w:rFonts w:ascii="Times New Roman" w:eastAsia="MS Mincho" w:hAnsi="Times New Roman" w:cs="Times New Roman"/>
          <w:sz w:val="20"/>
          <w:szCs w:val="20"/>
        </w:rPr>
        <w:t>) a számlavezető pénzintézet által záradékolt, beszedési megbízásra vonatkozó felhatalmazó nyilatkozatot nyújt be a Kincstár javára is. A támogatás addig nem folyósítható, amíg a Kincstár a felhatalmazó levelet be nem fogadja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8B0FA9" w:rsidRPr="0072296D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96D">
        <w:rPr>
          <w:rFonts w:ascii="Times New Roman" w:hAnsi="Times New Roman" w:cs="Times New Roman"/>
          <w:sz w:val="20"/>
          <w:szCs w:val="20"/>
        </w:rPr>
        <w:t>Hozzájárulok ahhoz, hogy a Kincstár által működtetett monitoring rendszerben nyilvántartott adataimhoz a költségvetési támogatás utalványozója, folyósítója, az Állami Számvevőszék, a kormányzati ellenőrzési szerv, az európai támogatásokat ellenőrző szerv, a csekély összegű támogatások nyilvántartásában érintett szervek, valamint más jogosultak hozzáférjenek.</w:t>
      </w:r>
    </w:p>
    <w:p w:rsidR="008B0FA9" w:rsidRPr="0072296D" w:rsidRDefault="008B0FA9" w:rsidP="008B0FA9">
      <w:pPr>
        <w:tabs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72296D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96D">
        <w:rPr>
          <w:rFonts w:ascii="Times New Roman" w:hAnsi="Times New Roman" w:cs="Times New Roman"/>
          <w:sz w:val="20"/>
          <w:szCs w:val="20"/>
        </w:rPr>
        <w:t xml:space="preserve">Nyilatkozom, hogy jelen kérelem benyújtásának napján esedékessé vált, meg nem fizetett köztartozásom (adó-, vám-, illeték-, járuléktartozás) </w:t>
      </w:r>
      <w:proofErr w:type="gramStart"/>
      <w:r w:rsidRPr="0072296D">
        <w:rPr>
          <w:rFonts w:ascii="Times New Roman" w:eastAsia="Calibri" w:hAnsi="Times New Roman" w:cs="Times New Roman"/>
          <w:sz w:val="20"/>
          <w:szCs w:val="20"/>
          <w:lang w:eastAsia="hu-HU"/>
        </w:rPr>
        <w:t>nincs</w:t>
      </w:r>
      <w:r w:rsidRPr="0072296D">
        <w:rPr>
          <w:rStyle w:val="Lbjegyzet-hivatkozs"/>
          <w:rFonts w:ascii="Times New Roman" w:eastAsia="Calibri" w:hAnsi="Times New Roman"/>
          <w:sz w:val="20"/>
          <w:szCs w:val="20"/>
          <w:lang w:eastAsia="hu-HU"/>
        </w:rPr>
        <w:footnoteReference w:id="7"/>
      </w:r>
      <w:r w:rsidRPr="0072296D">
        <w:rPr>
          <w:rFonts w:ascii="Times New Roman" w:eastAsia="Calibri" w:hAnsi="Times New Roman" w:cs="Times New Roman"/>
          <w:sz w:val="20"/>
          <w:szCs w:val="20"/>
          <w:lang w:eastAsia="hu-HU"/>
        </w:rPr>
        <w:t>.</w:t>
      </w:r>
      <w:proofErr w:type="gramEnd"/>
    </w:p>
    <w:p w:rsidR="008B0FA9" w:rsidRPr="0072296D" w:rsidRDefault="008B0FA9" w:rsidP="008B0FA9">
      <w:pPr>
        <w:tabs>
          <w:tab w:val="num" w:pos="424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72296D">
        <w:rPr>
          <w:rFonts w:ascii="Times New Roman" w:hAnsi="Times New Roman" w:cs="Times New Roman"/>
          <w:sz w:val="20"/>
          <w:szCs w:val="20"/>
          <w:lang w:eastAsia="hu-HU"/>
        </w:rPr>
        <w:t>Tudomásul veszem, hogy amennyiben a fentiekben meghatározott köztartozás áll fenn, úgy támogatásban nem részesülhetek.</w:t>
      </w:r>
    </w:p>
    <w:p w:rsidR="008B0FA9" w:rsidRPr="0072296D" w:rsidRDefault="008B0FA9" w:rsidP="008B0FA9">
      <w:p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72296D" w:rsidRDefault="008B0FA9" w:rsidP="008B0FA9">
      <w:pPr>
        <w:numPr>
          <w:ilvl w:val="0"/>
          <w:numId w:val="6"/>
        </w:numPr>
        <w:tabs>
          <w:tab w:val="num" w:pos="42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96D">
        <w:rPr>
          <w:rFonts w:ascii="Times New Roman" w:hAnsi="Times New Roman" w:cs="Times New Roman"/>
          <w:sz w:val="20"/>
          <w:szCs w:val="20"/>
        </w:rPr>
        <w:t>Tudomásul veszem, hogy a köztartozás fennállásáról és annak összegéről az állami kincstár, illetve a mezőgazdasági és vidékfejlesztési támogatási szerv elektronikus úton történő megkeresésére adatot szolgáltat.</w:t>
      </w:r>
    </w:p>
    <w:p w:rsidR="008B0FA9" w:rsidRPr="0072296D" w:rsidRDefault="008B0FA9" w:rsidP="008B0FA9">
      <w:pPr>
        <w:tabs>
          <w:tab w:val="num" w:pos="4245"/>
        </w:tabs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iCs/>
          <w:sz w:val="20"/>
          <w:szCs w:val="20"/>
        </w:rPr>
        <w:t>Tudomásul veszem</w:t>
      </w:r>
      <w:r w:rsidRPr="00871928">
        <w:rPr>
          <w:rFonts w:ascii="Times New Roman" w:hAnsi="Times New Roman" w:cs="Times New Roman"/>
          <w:sz w:val="20"/>
          <w:szCs w:val="20"/>
        </w:rPr>
        <w:t>, hogy a kérelemben szereplő adatok közérdekűek és nyilvánosságra hozhatók.</w:t>
      </w:r>
    </w:p>
    <w:p w:rsidR="008B0FA9" w:rsidRPr="00871928" w:rsidRDefault="008B0FA9" w:rsidP="008B0FA9">
      <w:pPr>
        <w:spacing w:after="0" w:line="240" w:lineRule="auto"/>
        <w:ind w:left="701"/>
        <w:jc w:val="both"/>
        <w:rPr>
          <w:rFonts w:ascii="Times New Roman" w:hAnsi="Times New Roman" w:cs="Times New Roman"/>
          <w:sz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eastAsia="SimSun" w:hAnsi="Times New Roman" w:cs="Times New Roman"/>
          <w:sz w:val="20"/>
          <w:szCs w:val="20"/>
          <w:lang w:eastAsia="hu-HU"/>
        </w:rPr>
        <w:t>Nyilatkozom, hogy kizárólag a közfoglalkoztatáshoz nyújtható támogatásokról szóló 375/2010. (XII. 31.) Korm. rendeletben (továbbiakban: Korm. rendelet) foglalt jogcímeken igényeltem támogatást.</w:t>
      </w:r>
    </w:p>
    <w:p w:rsidR="008B0FA9" w:rsidRPr="00871928" w:rsidRDefault="008B0FA9" w:rsidP="008B0FA9">
      <w:pPr>
        <w:spacing w:after="0" w:line="240" w:lineRule="auto"/>
        <w:ind w:left="701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Alulírott nyilatkozom, hogy a kérelemben és jelen nyilatkozatban foglalt adatok, információk és dokumentumok teljes körűek, valódiak, hitelesek. A kérelmet a Korm. rendelet ismeretében, a fenti tartalommal benyújtom.</w:t>
      </w:r>
    </w:p>
    <w:p w:rsidR="008B0FA9" w:rsidRPr="00871928" w:rsidRDefault="008B0FA9" w:rsidP="008B0FA9">
      <w:pPr>
        <w:pStyle w:val="Listaszerbekezds"/>
        <w:jc w:val="both"/>
        <w:rPr>
          <w:rFonts w:ascii="Times New Roman" w:hAnsi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kérelmet polgármesteri hivatallal nem rendelkező települési önkormányzatként – ide nem értve a közös önkormányzati hivatalt működtető város önkormányzatát – nyújtom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be</w:t>
      </w:r>
      <w:r w:rsidRPr="00871928">
        <w:rPr>
          <w:rStyle w:val="Lbjegyzet-hivatkozs"/>
          <w:rFonts w:ascii="Times New Roman" w:hAnsi="Times New Roman"/>
          <w:sz w:val="20"/>
          <w:szCs w:val="20"/>
        </w:rPr>
        <w:footnoteReference w:id="8"/>
      </w:r>
      <w:r w:rsidRPr="00871928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8B0FA9" w:rsidRPr="00871928" w:rsidRDefault="008B0FA9" w:rsidP="008B0FA9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71928">
        <w:rPr>
          <w:rFonts w:ascii="Times New Roman" w:hAnsi="Times New Roman" w:cs="Times New Roman"/>
          <w:sz w:val="20"/>
          <w:szCs w:val="20"/>
        </w:rPr>
        <w:t>igen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>nem</w:t>
      </w:r>
    </w:p>
    <w:p w:rsidR="008B0FA9" w:rsidRPr="00871928" w:rsidRDefault="008B0FA9" w:rsidP="008B0FA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Vállalom, hogy a későbbiekben bevezetésre kerülő Közfoglalkoztatási Monitoring Rendszerbe - a rendszer bevezetését követően - az előírt adatokat a rendszerhez kiadásra kerülő felhasználói dokumentációban meghatározott részletezettséggel és ütemezés szerint feltöltöm.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Kijelentem, hogy az érintett személyeket az alkalmazásukat megelőző 3 hónapban nem foglalkoztattam bármilyen foglalkoztatásra irányuló jogviszonyban – kivétel közfoglalkoztatás -, függetlenül a jogviszony megszűnésének módjától és a munkakörtől;</w:t>
      </w:r>
    </w:p>
    <w:p w:rsidR="008B0FA9" w:rsidRPr="00871928" w:rsidRDefault="008B0FA9" w:rsidP="008B0FA9">
      <w:pPr>
        <w:pStyle w:val="Listaszerbekezds"/>
        <w:rPr>
          <w:rFonts w:ascii="Times New Roman" w:hAnsi="Times New Roman"/>
          <w:sz w:val="20"/>
          <w:szCs w:val="20"/>
        </w:rPr>
      </w:pPr>
    </w:p>
    <w:p w:rsidR="008B0FA9" w:rsidRPr="00871928" w:rsidRDefault="008B0FA9" w:rsidP="008B0FA9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1928">
        <w:rPr>
          <w:rFonts w:ascii="Times New Roman" w:hAnsi="Times New Roman"/>
          <w:color w:val="000000"/>
          <w:sz w:val="20"/>
          <w:szCs w:val="20"/>
        </w:rPr>
        <w:lastRenderedPageBreak/>
        <w:t>Nyilatkozom, hogy a közpénzekből nyújtott támogatások átláthatóságáról szóló 2007. évi CLXXXI. törvény 6.§ (1) bekezdése szerinti összeférhetetlenség szervezetemmel szemben nem áll fenn.</w:t>
      </w:r>
    </w:p>
    <w:p w:rsidR="008B0FA9" w:rsidRPr="00871928" w:rsidRDefault="008B0FA9" w:rsidP="008B0FA9">
      <w:pPr>
        <w:pStyle w:val="Listaszerbekezds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8B0FA9" w:rsidRPr="00871928" w:rsidRDefault="008B0FA9" w:rsidP="008B0FA9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71928">
        <w:rPr>
          <w:rFonts w:ascii="Times New Roman" w:hAnsi="Times New Roman" w:cs="Times New Roman"/>
          <w:color w:val="000000"/>
          <w:sz w:val="20"/>
          <w:szCs w:val="20"/>
        </w:rPr>
        <w:t>Tudomásul veszem, hogy amennyiben fennáll, úgy támogatásban nem részesülhetek.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Nyilatkozom, hogy nem tartozom az államháztartásról szóló 2011. évi CXCV. törvény 48/B. §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-ban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felsorolt, támogatásból kizárt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kedvezményezetti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körbe. Tudomásul veszem, hogy amennyiben e körbe beletartozom, úgy nem lehetek támogatási jogviszonyban kedvezményezett.</w:t>
      </w:r>
    </w:p>
    <w:p w:rsidR="008B0FA9" w:rsidRPr="00871928" w:rsidRDefault="008B0FA9" w:rsidP="008B0FA9">
      <w:pPr>
        <w:spacing w:after="0" w:line="240" w:lineRule="auto"/>
        <w:ind w:left="164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928">
        <w:rPr>
          <w:rFonts w:ascii="Times New Roman" w:hAnsi="Times New Roman" w:cs="Times New Roman"/>
          <w:b/>
          <w:sz w:val="20"/>
          <w:szCs w:val="20"/>
        </w:rPr>
        <w:t>Államháztartáson kívüli kérelmező további nyilatkozata</w:t>
      </w:r>
    </w:p>
    <w:p w:rsidR="008B0FA9" w:rsidRPr="00871928" w:rsidRDefault="008B0FA9" w:rsidP="008B0FA9">
      <w:pPr>
        <w:spacing w:after="0" w:line="240" w:lineRule="auto"/>
        <w:ind w:left="2825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 Tudomásul veszem, hogy amennyiben a közpénzekből nyújtott támogatások átláthatóságáról szóló 2007. évi CLXXXI. törvénynek megfelelően tett nyilatkozatok alapján támogatásban nem részesülhetek, illetve az e törvény megsértése miatt bármely szerv jogerősen kizárt és a kizárás tényét közzétette, úgy a kérelem elutasításra kerül.</w:t>
      </w:r>
    </w:p>
    <w:p w:rsidR="008B0FA9" w:rsidRPr="00871928" w:rsidRDefault="008B0FA9" w:rsidP="008B0FA9">
      <w:pPr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Tudomásul veszem, hogy a kérelemben szereplő adatok közérdekűek és nyilvánosságra hozhatók.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Kelt: </w:t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:rsidR="008B0FA9" w:rsidRPr="00871928" w:rsidRDefault="008B0FA9" w:rsidP="008B0FA9">
      <w:pPr>
        <w:spacing w:after="0" w:line="240" w:lineRule="auto"/>
        <w:ind w:left="341"/>
        <w:rPr>
          <w:rFonts w:ascii="Times New Roman" w:eastAsia="Calibri" w:hAnsi="Times New Roman" w:cs="Times New Roman"/>
          <w:bCs/>
          <w:sz w:val="20"/>
          <w:szCs w:val="26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</w:r>
      <w:r w:rsidRPr="00871928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gramStart"/>
      <w:r w:rsidRPr="00871928">
        <w:rPr>
          <w:rFonts w:ascii="Times New Roman" w:hAnsi="Times New Roman" w:cs="Times New Roman"/>
          <w:sz w:val="20"/>
          <w:szCs w:val="20"/>
        </w:rPr>
        <w:t>kérelmező</w:t>
      </w:r>
      <w:proofErr w:type="gramEnd"/>
      <w:r w:rsidRPr="00871928">
        <w:rPr>
          <w:rFonts w:ascii="Times New Roman" w:hAnsi="Times New Roman" w:cs="Times New Roman"/>
          <w:sz w:val="20"/>
          <w:szCs w:val="20"/>
        </w:rPr>
        <w:t xml:space="preserve"> aláírása</w:t>
      </w:r>
      <w:bookmarkStart w:id="202" w:name="_3._melléklet"/>
      <w:bookmarkEnd w:id="202"/>
    </w:p>
    <w:p w:rsidR="008B0FA9" w:rsidRPr="00871928" w:rsidRDefault="008B0FA9" w:rsidP="008B0FA9">
      <w:pPr>
        <w:keepNext/>
        <w:spacing w:before="240" w:after="60" w:line="240" w:lineRule="auto"/>
        <w:outlineLvl w:val="2"/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sectPr w:rsidR="008B0FA9" w:rsidRPr="00871928" w:rsidSect="007826C4">
          <w:footerReference w:type="default" r:id="rId28"/>
          <w:headerReference w:type="first" r:id="rId29"/>
          <w:footerReference w:type="first" r:id="rId30"/>
          <w:footnotePr>
            <w:numRestart w:val="eachSect"/>
          </w:footnotePr>
          <w:pgSz w:w="11906" w:h="16838" w:code="9"/>
          <w:pgMar w:top="737" w:right="1225" w:bottom="1077" w:left="1202" w:header="397" w:footer="1077" w:gutter="0"/>
          <w:pgNumType w:start="1"/>
          <w:cols w:space="708"/>
          <w:titlePg/>
        </w:sectPr>
      </w:pPr>
    </w:p>
    <w:p w:rsidR="008B0FA9" w:rsidRPr="00871928" w:rsidRDefault="008B0FA9" w:rsidP="008B0FA9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Cs/>
        </w:rPr>
      </w:pPr>
      <w:bookmarkStart w:id="203" w:name="_Toc406664996"/>
      <w:bookmarkStart w:id="204" w:name="_Toc454976337"/>
      <w:bookmarkStart w:id="205" w:name="_Toc454977257"/>
      <w:bookmarkStart w:id="206" w:name="_Toc454977681"/>
      <w:r w:rsidRPr="00871928">
        <w:rPr>
          <w:rFonts w:ascii="Times New Roman" w:hAnsi="Times New Roman" w:cs="Times New Roman"/>
          <w:b/>
          <w:bCs/>
          <w:iCs/>
        </w:rPr>
        <w:lastRenderedPageBreak/>
        <w:t>A kérelemhez csatolni kell az alábbi dokumentumokat, nyilatkozatokat és igazolásokat (értelemszerűen, ha a kérelmezőre vonatkozik):</w:t>
      </w:r>
      <w:bookmarkEnd w:id="203"/>
      <w:bookmarkEnd w:id="204"/>
      <w:bookmarkEnd w:id="205"/>
      <w:bookmarkEnd w:id="206"/>
    </w:p>
    <w:p w:rsidR="008B0FA9" w:rsidRPr="00871928" w:rsidRDefault="008B0FA9" w:rsidP="008B0FA9">
      <w:pPr>
        <w:tabs>
          <w:tab w:val="num" w:pos="3420"/>
          <w:tab w:val="num" w:pos="35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tabs>
          <w:tab w:val="num" w:pos="540"/>
          <w:tab w:val="num" w:pos="3420"/>
          <w:tab w:val="num" w:pos="35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>Valamennyi közfoglalkoztató esetében:</w:t>
      </w:r>
    </w:p>
    <w:p w:rsidR="008B0FA9" w:rsidRPr="00871928" w:rsidRDefault="008B0FA9" w:rsidP="008B0F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1928">
        <w:rPr>
          <w:rFonts w:ascii="Times New Roman" w:hAnsi="Times New Roman" w:cs="Times New Roman"/>
          <w:bCs/>
          <w:sz w:val="20"/>
          <w:szCs w:val="20"/>
        </w:rPr>
        <w:t>munkaerőigény-bejelentő lap,</w:t>
      </w:r>
    </w:p>
    <w:p w:rsidR="008B0FA9" w:rsidRPr="00871928" w:rsidRDefault="008B0FA9" w:rsidP="008B0F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megvalósításhoz szükséges hatósági engedélyek másolata, ha a tevékenység ezt igényli (pl. területileg illetékes környezetvédelmi felügyelőség állásfoglalását, környezetvédelmi hatásvizsgálathoz kötött tevékenység esetén a környezetvédelmi engedélyt kell csatolni),</w:t>
      </w:r>
    </w:p>
    <w:p w:rsidR="008B0FA9" w:rsidRPr="00871928" w:rsidRDefault="008B0FA9" w:rsidP="008B0F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871928">
        <w:rPr>
          <w:rFonts w:ascii="Times New Roman" w:eastAsia="MS Mincho" w:hAnsi="Times New Roman" w:cs="Times New Roman"/>
          <w:sz w:val="20"/>
          <w:szCs w:val="20"/>
        </w:rPr>
        <w:t>a program műszaki megalapozottságát alátámasztó számítások, leírások, átnézeti és helyszínrajzok stb. (ha a tevékenység ezt igényli).</w:t>
      </w:r>
    </w:p>
    <w:p w:rsidR="008B0FA9" w:rsidRPr="00871928" w:rsidRDefault="008B0FA9" w:rsidP="008B0FA9">
      <w:pPr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Önkormányzatok, önkormányzati társulások esetén: </w:t>
      </w:r>
      <w:r w:rsidRPr="00871928">
        <w:rPr>
          <w:rFonts w:ascii="Times New Roman" w:hAnsi="Times New Roman" w:cs="Times New Roman"/>
          <w:bCs/>
          <w:sz w:val="20"/>
          <w:szCs w:val="20"/>
        </w:rPr>
        <w:t>az</w:t>
      </w:r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71928">
        <w:rPr>
          <w:rFonts w:ascii="Times New Roman" w:hAnsi="Times New Roman" w:cs="Times New Roman"/>
          <w:sz w:val="20"/>
          <w:szCs w:val="20"/>
        </w:rPr>
        <w:t>aláírásra jogosult személy eredeti aláírás mintája, vagy banki aláírás bejelentője, vagy annak kérelmező által „az eredetivel mindenben megegyező” felirattal és az aláírás mintájának/banki aláírás bejelentőjének megfelelő aláírással és annak léte esetén bélyegzővel ellátott másolata</w:t>
      </w:r>
      <w:r w:rsidRPr="00871928">
        <w:rPr>
          <w:rFonts w:ascii="Times New Roman" w:eastAsia="MS Mincho" w:hAnsi="Times New Roman" w:cs="Times New Roman"/>
          <w:sz w:val="20"/>
          <w:szCs w:val="20"/>
        </w:rPr>
        <w:t>,</w:t>
      </w:r>
    </w:p>
    <w:p w:rsidR="008B0FA9" w:rsidRPr="00871928" w:rsidRDefault="008B0FA9" w:rsidP="008B0FA9">
      <w:pPr>
        <w:tabs>
          <w:tab w:val="num" w:pos="355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korábban beadott alapító okirathoz képest változás nem történt, ismételten nem szükséges becsatolni. Ebben az esetben elegendő a közfoglalkoztató nyilatkozata is.</w:t>
      </w:r>
    </w:p>
    <w:p w:rsidR="008B0FA9" w:rsidRPr="00871928" w:rsidRDefault="008B0FA9" w:rsidP="008B0FA9">
      <w:pPr>
        <w:tabs>
          <w:tab w:val="num" w:pos="3556"/>
        </w:tabs>
        <w:spacing w:after="0" w:line="240" w:lineRule="auto"/>
        <w:ind w:left="657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i/>
          <w:sz w:val="20"/>
          <w:szCs w:val="20"/>
        </w:rPr>
        <w:t>Még be nem jegyzett gazdasági társaság vagy egyéni cég esetén</w:t>
      </w:r>
      <w:r w:rsidRPr="00871928">
        <w:rPr>
          <w:rFonts w:ascii="Times New Roman" w:hAnsi="Times New Roman" w:cs="Times New Roman"/>
          <w:sz w:val="20"/>
          <w:szCs w:val="20"/>
        </w:rPr>
        <w:t>: igazolás a cégbejegyzés iránti kérelem benyújtásáról.</w:t>
      </w:r>
    </w:p>
    <w:p w:rsidR="008B0FA9" w:rsidRPr="00871928" w:rsidRDefault="008B0FA9" w:rsidP="008B0FA9">
      <w:pPr>
        <w:tabs>
          <w:tab w:val="num" w:pos="3556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>Gazdasági társaság esetén:</w:t>
      </w:r>
    </w:p>
    <w:p w:rsidR="008B0FA9" w:rsidRPr="00871928" w:rsidRDefault="008B0FA9" w:rsidP="008B0F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ha a cégjegyzék nem tartalmazza az aláírási címpéldány vagy </w:t>
      </w:r>
      <w:proofErr w:type="spellStart"/>
      <w:r w:rsidRPr="00871928">
        <w:rPr>
          <w:rFonts w:ascii="Times New Roman" w:hAnsi="Times New Roman" w:cs="Times New Roman"/>
          <w:bCs/>
          <w:i/>
          <w:sz w:val="20"/>
          <w:szCs w:val="20"/>
        </w:rPr>
        <w:t>aláírásminta</w:t>
      </w:r>
      <w:proofErr w:type="spellEnd"/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 cégbejegyzési (változásbejegyzési) eljárásban történő benyújtásának tényét:</w:t>
      </w:r>
      <w:r w:rsidRPr="00871928">
        <w:rPr>
          <w:rFonts w:ascii="Times New Roman" w:hAnsi="Times New Roman" w:cs="Times New Roman"/>
          <w:bCs/>
          <w:sz w:val="20"/>
          <w:szCs w:val="20"/>
        </w:rPr>
        <w:t xml:space="preserve"> a cégjegyzésre jogosult személy eredeti aláírási címpéldánya/</w:t>
      </w:r>
      <w:proofErr w:type="spellStart"/>
      <w:r w:rsidRPr="00871928">
        <w:rPr>
          <w:rFonts w:ascii="Times New Roman" w:hAnsi="Times New Roman" w:cs="Times New Roman"/>
          <w:bCs/>
          <w:sz w:val="20"/>
          <w:szCs w:val="20"/>
        </w:rPr>
        <w:t>aláírásmintája</w:t>
      </w:r>
      <w:proofErr w:type="spellEnd"/>
      <w:r w:rsidRPr="00871928">
        <w:rPr>
          <w:rFonts w:ascii="Times New Roman" w:hAnsi="Times New Roman" w:cs="Times New Roman"/>
          <w:bCs/>
          <w:sz w:val="20"/>
          <w:szCs w:val="20"/>
        </w:rPr>
        <w:t xml:space="preserve">, vagy annak a munkaadó által az „eredetivel mindenben megegyező és hatályos” felirattal és az aláírási címpéldánynak vagy </w:t>
      </w:r>
      <w:proofErr w:type="spellStart"/>
      <w:r w:rsidRPr="00871928">
        <w:rPr>
          <w:rFonts w:ascii="Times New Roman" w:hAnsi="Times New Roman" w:cs="Times New Roman"/>
          <w:bCs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bCs/>
          <w:sz w:val="20"/>
          <w:szCs w:val="20"/>
        </w:rPr>
        <w:t xml:space="preserve"> megfelelő aláírással valamint – bélyegző léte és használata esetén – bélyegzőlenyomattal ellátott másolata. (A járási (fővárosi kerületi) hivatal kizárhatja a vagylagosságot, ha megjelöli, melyik dokumentumot fogadja be.)</w:t>
      </w:r>
    </w:p>
    <w:p w:rsidR="008B0FA9" w:rsidRPr="00871928" w:rsidRDefault="008B0FA9" w:rsidP="008B0F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ha a cégjegyzék tartalmazza az aláírási címpéldány vagy </w:t>
      </w:r>
      <w:proofErr w:type="spellStart"/>
      <w:r w:rsidRPr="00871928">
        <w:rPr>
          <w:rFonts w:ascii="Times New Roman" w:hAnsi="Times New Roman" w:cs="Times New Roman"/>
          <w:bCs/>
          <w:i/>
          <w:sz w:val="20"/>
          <w:szCs w:val="20"/>
        </w:rPr>
        <w:t>aláírásminta</w:t>
      </w:r>
      <w:proofErr w:type="spellEnd"/>
      <w:r w:rsidRPr="00871928">
        <w:rPr>
          <w:rFonts w:ascii="Times New Roman" w:hAnsi="Times New Roman" w:cs="Times New Roman"/>
          <w:bCs/>
          <w:i/>
          <w:sz w:val="20"/>
          <w:szCs w:val="20"/>
        </w:rPr>
        <w:t xml:space="preserve"> cégbejegyzési (változásbejegyzési) eljárásban történő benyújtásának tényét:</w:t>
      </w:r>
      <w:r w:rsidRPr="00871928">
        <w:rPr>
          <w:rFonts w:ascii="Times New Roman" w:hAnsi="Times New Roman" w:cs="Times New Roman"/>
          <w:bCs/>
          <w:sz w:val="20"/>
          <w:szCs w:val="20"/>
        </w:rPr>
        <w:t xml:space="preserve"> a cégjegyzéknek a foglalkoztató képviselője által az „eredetivel mindenben megegyező és hatályos” felirattal és az aláírási címpéldánynak / </w:t>
      </w:r>
      <w:proofErr w:type="spellStart"/>
      <w:r w:rsidRPr="00871928">
        <w:rPr>
          <w:rFonts w:ascii="Times New Roman" w:hAnsi="Times New Roman" w:cs="Times New Roman"/>
          <w:bCs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bCs/>
          <w:sz w:val="20"/>
          <w:szCs w:val="20"/>
        </w:rPr>
        <w:t xml:space="preserve"> megfelelő aláírással valamint – bélyegző léte és használata esetén – bélyegzőlenyomattal ellátott másolata. </w:t>
      </w:r>
    </w:p>
    <w:p w:rsidR="008B0FA9" w:rsidRPr="00871928" w:rsidRDefault="008B0FA9" w:rsidP="008B0F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B0FA9" w:rsidRPr="00871928" w:rsidRDefault="008B0FA9" w:rsidP="008B0FA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Ügyvéd által ellenjegyzett aláírás-minta csak abban az esetben fogadható el, ha a </w:t>
      </w:r>
      <w:proofErr w:type="gram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cég létesítő</w:t>
      </w:r>
      <w:proofErr w:type="gram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 okiratát vagy a létesítő okirat módosítását is az ügyvéd készíti (szerkeszti) és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ellenjegyzi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, és az </w:t>
      </w:r>
      <w:proofErr w:type="spellStart"/>
      <w:r w:rsidRPr="00871928">
        <w:rPr>
          <w:rFonts w:ascii="Times New Roman" w:hAnsi="Times New Roman" w:cs="Times New Roman"/>
          <w:sz w:val="20"/>
          <w:szCs w:val="20"/>
          <w:lang w:eastAsia="hu-HU"/>
        </w:rPr>
        <w:t>aláírásminta</w:t>
      </w:r>
      <w:proofErr w:type="spellEnd"/>
      <w:r w:rsidRPr="00871928">
        <w:rPr>
          <w:rFonts w:ascii="Times New Roman" w:hAnsi="Times New Roman" w:cs="Times New Roman"/>
          <w:sz w:val="20"/>
          <w:szCs w:val="20"/>
          <w:lang w:eastAsia="hu-HU"/>
        </w:rPr>
        <w:t xml:space="preserve"> a cégbejegyzési (változásbejegyzési) kérelem mellékletét képezi.</w:t>
      </w:r>
    </w:p>
    <w:p w:rsidR="008B0FA9" w:rsidRPr="00871928" w:rsidRDefault="008B0FA9" w:rsidP="008B0FA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Knyt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. alapján előírt nyilatkozat, valamint érintettség fennállása esetén a közzétételi kérelem (letölthető a www.kozpenzpalyazat.gov.hu oldalról) - államháztartáson kívüli kérelmező esetén kell benyújtani.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amennyiben a közfeladat ellátására megállapodás alapján kerül sor, a közfeladat ellátásáról szóló, az önkormányzattal kötött megállapodásnak a kérelmező által elkészített másolata, amelyet a kérelmező „az eredetivel mindenben megegyező és az aláírás napja óta nem változott” jelzéssel, és az aláírási címpéldánynak vagy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megfelelő aláírással és – bélyegző léte esetén – bélyegzőlenyomattal lát el. 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871928">
        <w:rPr>
          <w:rStyle w:val="Lbjegyzet-hivatkozs"/>
          <w:rFonts w:ascii="Times New Roman" w:eastAsia="MS Mincho" w:hAnsi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vagy a kérelmező által benyújtott, cégszerű aláírással ellátott adófolyószámla-kivonat</w:t>
      </w:r>
    </w:p>
    <w:p w:rsidR="008B0FA9" w:rsidRPr="00871928" w:rsidRDefault="008B0FA9" w:rsidP="008B0FA9">
      <w:pPr>
        <w:tabs>
          <w:tab w:val="num" w:pos="3556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>Magán erdőgazdálkodó közfoglalkoztató esetén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gazdálkodási formára jellemző okirat (vállalkozói igazolvány, illetve a vállalkozó tevékenység bejelentéséről szóló dokumentum, őstermelői igazolvány, alapító okirat, stb.) </w:t>
      </w:r>
      <w:r w:rsidRPr="00871928">
        <w:rPr>
          <w:rFonts w:ascii="Times New Roman" w:hAnsi="Times New Roman" w:cs="Times New Roman"/>
          <w:bCs/>
          <w:sz w:val="20"/>
          <w:szCs w:val="20"/>
        </w:rPr>
        <w:t xml:space="preserve">az „eredetivel mindenben megegyező és hatályos” felirattal és az aláírási címpéldánynak vagy </w:t>
      </w:r>
      <w:proofErr w:type="spellStart"/>
      <w:r w:rsidRPr="00871928">
        <w:rPr>
          <w:rFonts w:ascii="Times New Roman" w:hAnsi="Times New Roman" w:cs="Times New Roman"/>
          <w:bCs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bCs/>
          <w:sz w:val="20"/>
          <w:szCs w:val="20"/>
        </w:rPr>
        <w:t xml:space="preserve"> megfelelő aláírással valamint – bélyegző léte és használata esetén – bélyegzőlenyomattal ellátott másolata. 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871928">
        <w:rPr>
          <w:rStyle w:val="Lbjegyzet-hivatkozs"/>
          <w:rFonts w:ascii="Times New Roman" w:eastAsia="MS Mincho" w:hAnsi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vagy a kérelmező által benyújtott, cégszerű aláírással ellátott adófolyószámla-kivonat.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lastRenderedPageBreak/>
        <w:t xml:space="preserve">a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Knyt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. alapján előírt nyilatkozat, valamint érintettség fennállása esetén a közzétételi kérelem (letölthető a www.kozpenzpalyazat.gov.hu oldalról).</w:t>
      </w:r>
    </w:p>
    <w:p w:rsidR="008B0FA9" w:rsidRPr="00871928" w:rsidRDefault="008B0FA9" w:rsidP="008B0FA9">
      <w:pPr>
        <w:tabs>
          <w:tab w:val="num" w:pos="3556"/>
        </w:tabs>
        <w:spacing w:after="0" w:line="240" w:lineRule="auto"/>
        <w:ind w:left="657"/>
        <w:jc w:val="both"/>
        <w:rPr>
          <w:rFonts w:ascii="Times New Roman" w:hAnsi="Times New Roman" w:cs="Times New Roman"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71928">
        <w:rPr>
          <w:rFonts w:ascii="Times New Roman" w:hAnsi="Times New Roman" w:cs="Times New Roman"/>
          <w:bCs/>
          <w:i/>
          <w:sz w:val="20"/>
          <w:szCs w:val="20"/>
        </w:rPr>
        <w:t>A cégnyilvántartáson kívüli, egyéb bírósági nyilvántartásban szereplő közfoglalkoztató esetében (pl.: alapítvány, egyesület):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az alapító okirat (alapszabály) másolata, amelyet a közfoglalkoztató „az eredetivel mindenben megegyező és a kiállítás napja óta nem változott” jelzéssel, és az aláírási címpéldánynak vagy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megfelelően aláírással és – bélyegző léte esetén – bélyegzőlenyomattal lát el.</w:t>
      </w:r>
    </w:p>
    <w:p w:rsidR="008B0FA9" w:rsidRPr="00871928" w:rsidRDefault="008B0FA9" w:rsidP="008B0FA9">
      <w:pPr>
        <w:spacing w:after="0" w:line="240" w:lineRule="auto"/>
        <w:ind w:left="625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korábban beadott alapító okirathoz képest változás nem történt, ismételten nem szükséges becsatolni. Ebben az esetben elegendő a közfoglalkoztató nyilatkozata is.</w:t>
      </w:r>
    </w:p>
    <w:p w:rsidR="008B0FA9" w:rsidRPr="00871928" w:rsidRDefault="008B0FA9" w:rsidP="008B0FA9">
      <w:pPr>
        <w:spacing w:after="0" w:line="240" w:lineRule="auto"/>
        <w:ind w:left="6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25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 közfoglalkoztató székhelye szerinti törvényszék által kiállított, 30 napnál nem régebbi, a nyilvántartásba vételről szóló igazolás.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cégjegyzésre/aláírásra jogosult személy eredeti aláírási címpéldánya, vagy annak a kérelmező által „az eredetivel mindenben megegyező” felirattal és az aláírási címpéldánynak vagy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aláírásmintájának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vagy banki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aláírásbejelentőjének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megfelelő aláírással és – bélyegző léte esetén – bélyegzőlenyomattal ellátott másolata</w:t>
      </w:r>
      <w:r w:rsidRPr="00871928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Knyt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>. alapján előírt nyilatkozat, valamint érintettség fennállása esetén a közzétételi kérelem (letölthető a www.kozpenzpalyazat.gov.hu oldalról) - államháztartáson kívüli kérelmező esetén kell benyújtani.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 xml:space="preserve"> amennyiben a közfeladat ellátására megállapodás alapján kerül sor, a közfeladat ellátásáról szóló, az önkormányzattal kötött megállapodásnak a kérelmező által elkészített másolata, amelyet a kérelmező „az eredetivel mindenben megegyező és az aláírás napja óta nem változott” jelzéssel, és az aláírási címpéldánynak vagy </w:t>
      </w:r>
      <w:proofErr w:type="spellStart"/>
      <w:r w:rsidRPr="00871928">
        <w:rPr>
          <w:rFonts w:ascii="Times New Roman" w:hAnsi="Times New Roman" w:cs="Times New Roman"/>
          <w:sz w:val="20"/>
          <w:szCs w:val="20"/>
        </w:rPr>
        <w:t>aláírásmintának</w:t>
      </w:r>
      <w:proofErr w:type="spellEnd"/>
      <w:r w:rsidRPr="00871928">
        <w:rPr>
          <w:rFonts w:ascii="Times New Roman" w:hAnsi="Times New Roman" w:cs="Times New Roman"/>
          <w:sz w:val="20"/>
          <w:szCs w:val="20"/>
        </w:rPr>
        <w:t xml:space="preserve"> megfelelő aláírással és – bélyegző léte esetén – bélyegzőlenyomattal lát el. </w:t>
      </w:r>
    </w:p>
    <w:p w:rsidR="008B0FA9" w:rsidRPr="00871928" w:rsidRDefault="008B0FA9" w:rsidP="008B0FA9">
      <w:pPr>
        <w:numPr>
          <w:ilvl w:val="0"/>
          <w:numId w:val="1"/>
        </w:numPr>
        <w:tabs>
          <w:tab w:val="num" w:pos="641"/>
          <w:tab w:val="num" w:pos="709"/>
        </w:tabs>
        <w:spacing w:after="0" w:line="240" w:lineRule="auto"/>
        <w:ind w:left="657" w:hanging="316"/>
        <w:jc w:val="both"/>
        <w:rPr>
          <w:rFonts w:ascii="Times New Roman" w:hAnsi="Times New Roman" w:cs="Times New Roman"/>
          <w:sz w:val="20"/>
          <w:szCs w:val="20"/>
        </w:rPr>
      </w:pPr>
      <w:r w:rsidRPr="00871928">
        <w:rPr>
          <w:rFonts w:ascii="Times New Roman" w:hAnsi="Times New Roman" w:cs="Times New Roman"/>
          <w:sz w:val="20"/>
          <w:szCs w:val="20"/>
        </w:rPr>
        <w:t>amennyiben a kérelmező a köztartozásmentes adatbázisban nem szerepel: a Nemzeti Adó- és Vámhivatal (a továbbiakban: NAV) által kiadott, a köztartozás-mentességet igazoló 30 napnál nem régebbi közokirat,</w:t>
      </w:r>
      <w:r w:rsidRPr="00871928">
        <w:rPr>
          <w:rStyle w:val="Lbjegyzet-hivatkozs"/>
          <w:rFonts w:ascii="Times New Roman" w:eastAsia="MS Mincho" w:hAnsi="Times New Roman"/>
          <w:sz w:val="20"/>
          <w:szCs w:val="20"/>
        </w:rPr>
        <w:t xml:space="preserve"> </w:t>
      </w:r>
      <w:r w:rsidRPr="00871928">
        <w:rPr>
          <w:rFonts w:ascii="Times New Roman" w:eastAsia="MS Mincho" w:hAnsi="Times New Roman" w:cs="Times New Roman"/>
          <w:sz w:val="20"/>
          <w:szCs w:val="20"/>
        </w:rPr>
        <w:t>vagy a kérelmező által benyújtott, cégszerű aláírással ellátott adófolyószámla-kivonat</w:t>
      </w:r>
      <w:r w:rsidRPr="00871928">
        <w:rPr>
          <w:rFonts w:ascii="Times New Roman" w:hAnsi="Times New Roman" w:cs="Times New Roman"/>
          <w:sz w:val="20"/>
          <w:szCs w:val="20"/>
        </w:rPr>
        <w:t>.</w:t>
      </w:r>
    </w:p>
    <w:p w:rsidR="004037EA" w:rsidRDefault="008B0FA9" w:rsidP="008B0FA9">
      <w:r w:rsidRPr="00871928">
        <w:rPr>
          <w:rFonts w:ascii="Times New Roman" w:eastAsia="Calibri" w:hAnsi="Times New Roman" w:cs="Times New Roman"/>
          <w:bCs/>
          <w:sz w:val="20"/>
          <w:szCs w:val="26"/>
          <w:lang w:eastAsia="hu-HU"/>
        </w:rPr>
        <w:br w:type="page"/>
      </w:r>
    </w:p>
    <w:sectPr w:rsidR="004037EA" w:rsidSect="0040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2E" w:rsidRDefault="00B94A2E" w:rsidP="008B0FA9">
      <w:pPr>
        <w:spacing w:after="0" w:line="240" w:lineRule="auto"/>
      </w:pPr>
      <w:r>
        <w:separator/>
      </w:r>
    </w:p>
  </w:endnote>
  <w:endnote w:type="continuationSeparator" w:id="0">
    <w:p w:rsidR="00B94A2E" w:rsidRDefault="00B94A2E" w:rsidP="008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Default="008B0FA9" w:rsidP="001245D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8B0FA9" w:rsidRPr="00B76524" w:rsidRDefault="008B0FA9" w:rsidP="001245D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Default="008B0FA9" w:rsidP="001245D3">
    <w:pPr>
      <w:pStyle w:val="llb"/>
    </w:pPr>
  </w:p>
  <w:p w:rsidR="008B0FA9" w:rsidRPr="00322B7B" w:rsidRDefault="008B0FA9" w:rsidP="001245D3">
    <w:pPr>
      <w:pStyle w:val="llb"/>
      <w:ind w:left="180" w:hanging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Default="008B0FA9">
    <w:pPr>
      <w:pStyle w:val="llb"/>
      <w:jc w:val="center"/>
    </w:pPr>
    <w:fldSimple w:instr="PAGE   \* MERGEFORMAT">
      <w:r w:rsidRPr="008B0FA9">
        <w:rPr>
          <w:noProof/>
          <w:lang w:val="hu-HU"/>
        </w:rPr>
        <w:t>6</w:t>
      </w:r>
    </w:fldSimple>
  </w:p>
  <w:p w:rsidR="008B0FA9" w:rsidRPr="00322B7B" w:rsidRDefault="008B0FA9" w:rsidP="001245D3">
    <w:pPr>
      <w:pStyle w:val="llb"/>
      <w:spacing w:after="0" w:line="240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Default="008B0FA9" w:rsidP="007826C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8B0FA9" w:rsidRDefault="008B0FA9" w:rsidP="007826C4">
    <w:pPr>
      <w:pStyle w:val="llb"/>
      <w:tabs>
        <w:tab w:val="clear" w:pos="4536"/>
        <w:tab w:val="clear" w:pos="9072"/>
      </w:tabs>
      <w:ind w:right="360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Pr="00181FD8" w:rsidRDefault="008B0FA9">
    <w:pPr>
      <w:pStyle w:val="llb"/>
      <w:rPr>
        <w:rFonts w:ascii="Palatino Linotype" w:hAnsi="Palatino Linotype" w:cs="Palatino Linotype"/>
      </w:rPr>
    </w:pPr>
    <w:r>
      <w:tab/>
    </w:r>
    <w:r w:rsidRPr="00181FD8">
      <w:rPr>
        <w:rFonts w:ascii="Palatino Linotype" w:hAnsi="Palatino Linotype" w:cs="Palatino Linotype"/>
      </w:rPr>
      <w:t xml:space="preserve">  </w:t>
    </w:r>
    <w:r w:rsidRPr="00D72812">
      <w:rPr>
        <w:rFonts w:ascii="Palatino Linotype" w:hAnsi="Palatino Linotype" w:cs="Palatino Linotyp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2E" w:rsidRDefault="00B94A2E" w:rsidP="008B0FA9">
      <w:pPr>
        <w:spacing w:after="0" w:line="240" w:lineRule="auto"/>
      </w:pPr>
      <w:r>
        <w:separator/>
      </w:r>
    </w:p>
  </w:footnote>
  <w:footnote w:type="continuationSeparator" w:id="0">
    <w:p w:rsidR="00B94A2E" w:rsidRDefault="00B94A2E" w:rsidP="008B0FA9">
      <w:pPr>
        <w:spacing w:after="0" w:line="240" w:lineRule="auto"/>
      </w:pPr>
      <w:r>
        <w:continuationSeparator/>
      </w:r>
    </w:p>
  </w:footnote>
  <w:footnote w:id="1">
    <w:p w:rsidR="008B0FA9" w:rsidRPr="00590BB4" w:rsidRDefault="008B0FA9" w:rsidP="008B0FA9">
      <w:pPr>
        <w:pStyle w:val="Lbjegyzetszveg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</w:t>
      </w:r>
      <w:r w:rsidRPr="00590BB4">
        <w:rPr>
          <w:rFonts w:ascii="Times New Roman" w:hAnsi="Times New Roman"/>
          <w:sz w:val="16"/>
          <w:szCs w:val="16"/>
        </w:rPr>
        <w:t>Támogatás hosszabbítás esetén is használandó kérelem</w:t>
      </w:r>
    </w:p>
  </w:footnote>
  <w:footnote w:id="2">
    <w:p w:rsidR="008B0FA9" w:rsidRPr="00590BB4" w:rsidRDefault="008B0FA9" w:rsidP="008B0FA9">
      <w:pPr>
        <w:pStyle w:val="Lbjegyzetszveg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</w:t>
      </w:r>
      <w:r w:rsidRPr="00590BB4">
        <w:rPr>
          <w:rFonts w:ascii="Times New Roman" w:hAnsi="Times New Roman"/>
          <w:sz w:val="16"/>
          <w:szCs w:val="16"/>
        </w:rPr>
        <w:t xml:space="preserve"> Kérjük azt az elkülönített </w:t>
      </w:r>
      <w:proofErr w:type="spellStart"/>
      <w:r w:rsidRPr="00590BB4">
        <w:rPr>
          <w:rFonts w:ascii="Times New Roman" w:hAnsi="Times New Roman"/>
          <w:sz w:val="16"/>
          <w:szCs w:val="16"/>
        </w:rPr>
        <w:t>alszámlát</w:t>
      </w:r>
      <w:proofErr w:type="spellEnd"/>
      <w:r w:rsidRPr="00590BB4">
        <w:rPr>
          <w:rFonts w:ascii="Times New Roman" w:hAnsi="Times New Roman"/>
          <w:sz w:val="16"/>
          <w:szCs w:val="16"/>
        </w:rPr>
        <w:t xml:space="preserve"> megadni, amelyre a Kincstártól kéri a támogatás folyósítását.</w:t>
      </w:r>
    </w:p>
  </w:footnote>
  <w:footnote w:id="3">
    <w:p w:rsidR="008B0FA9" w:rsidRPr="00590BB4" w:rsidRDefault="008B0FA9" w:rsidP="008B0FA9">
      <w:pPr>
        <w:pStyle w:val="Lbjegyzetszveg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</w:t>
      </w:r>
      <w:r w:rsidRPr="00590BB4">
        <w:rPr>
          <w:rFonts w:ascii="Times New Roman" w:hAnsi="Times New Roman"/>
          <w:sz w:val="16"/>
          <w:szCs w:val="16"/>
        </w:rPr>
        <w:t>Amennyiben az önkormányzat további számlaszámmal/számokkal rendelkezik, azoknak a feltüntetése, ugyanis felhatalmazói nyilatkozat minden számlaszám esetében kiállításra kerül</w:t>
      </w:r>
      <w:r w:rsidRPr="00590BB4">
        <w:rPr>
          <w:rFonts w:ascii="Times New Roman" w:hAnsi="Times New Roman"/>
        </w:rPr>
        <w:t>.</w:t>
      </w:r>
    </w:p>
  </w:footnote>
  <w:footnote w:id="4">
    <w:p w:rsidR="008B0FA9" w:rsidRPr="00590BB4" w:rsidRDefault="008B0FA9" w:rsidP="008B0FA9">
      <w:pPr>
        <w:pStyle w:val="Lbjegyzetszveg"/>
        <w:jc w:val="both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</w:t>
      </w:r>
      <w:r w:rsidRPr="00590BB4">
        <w:rPr>
          <w:rFonts w:ascii="Times New Roman" w:eastAsia="SimSun" w:hAnsi="Times New Roman"/>
          <w:sz w:val="16"/>
          <w:szCs w:val="16"/>
        </w:rPr>
        <w:t xml:space="preserve">A közfoglalkoztatáshoz nyújtható támogatásokról szóló 375/2010. (XII. 31.) Korm. rendelet 4. § (5) bekezdésében foglaltaknak megfelelően legfeljebb 12 hónap lehet. </w:t>
      </w:r>
    </w:p>
    <w:p w:rsidR="008B0FA9" w:rsidRPr="00590BB4" w:rsidRDefault="008B0FA9" w:rsidP="008B0FA9">
      <w:pPr>
        <w:pStyle w:val="Lbjegyzetszveg"/>
        <w:rPr>
          <w:rFonts w:ascii="Times New Roman" w:hAnsi="Times New Roman"/>
        </w:rPr>
      </w:pPr>
    </w:p>
  </w:footnote>
  <w:footnote w:id="5">
    <w:p w:rsidR="008B0FA9" w:rsidRPr="00590BB4" w:rsidRDefault="008B0FA9" w:rsidP="008B0FA9">
      <w:pPr>
        <w:pStyle w:val="Lbjegyzetszveg"/>
        <w:rPr>
          <w:rFonts w:ascii="Times New Roman" w:hAnsi="Times New Roman"/>
        </w:rPr>
      </w:pPr>
      <w:r w:rsidRPr="00590BB4">
        <w:rPr>
          <w:rStyle w:val="Lbjegyzet-hivatkozs"/>
          <w:rFonts w:ascii="Times New Roman" w:hAnsi="Times New Roman"/>
        </w:rPr>
        <w:footnoteRef/>
      </w:r>
      <w:r w:rsidRPr="00590BB4">
        <w:rPr>
          <w:rFonts w:ascii="Times New Roman" w:hAnsi="Times New Roman"/>
        </w:rPr>
        <w:t xml:space="preserve"> </w:t>
      </w:r>
      <w:r w:rsidRPr="00590BB4">
        <w:rPr>
          <w:rFonts w:ascii="Times New Roman" w:hAnsi="Times New Roman"/>
          <w:sz w:val="16"/>
          <w:szCs w:val="16"/>
        </w:rPr>
        <w:t>Abban az esetben kötelező elem, amennyiben az igényelt támogatás összege kisebb, mint a program tervezett költsége.</w:t>
      </w:r>
    </w:p>
  </w:footnote>
  <w:footnote w:id="6">
    <w:p w:rsidR="008B0FA9" w:rsidRDefault="008B0FA9" w:rsidP="008B0FA9">
      <w:pPr>
        <w:pStyle w:val="Lbjegyzetszveg"/>
      </w:pPr>
      <w:r w:rsidRPr="00F23B9A">
        <w:rPr>
          <w:rStyle w:val="Lbjegyzet-hivatkozs"/>
          <w:rFonts w:ascii="Palatino Linotype" w:hAnsi="Palatino Linotype"/>
          <w:sz w:val="16"/>
          <w:szCs w:val="16"/>
        </w:rPr>
        <w:footnoteRef/>
      </w:r>
      <w:r w:rsidRPr="00F23B9A">
        <w:rPr>
          <w:rFonts w:ascii="Palatino Linotype" w:hAnsi="Palatino Linotype"/>
          <w:sz w:val="16"/>
          <w:szCs w:val="16"/>
        </w:rPr>
        <w:t xml:space="preserve"> A megfelelő válasz aláhúzandó!</w:t>
      </w:r>
    </w:p>
  </w:footnote>
  <w:footnote w:id="7">
    <w:p w:rsidR="008B0FA9" w:rsidRPr="0072296D" w:rsidRDefault="008B0FA9" w:rsidP="008B0FA9">
      <w:pPr>
        <w:pStyle w:val="Lbjegyzetszveg"/>
        <w:jc w:val="both"/>
      </w:pPr>
      <w:r w:rsidRPr="0072296D">
        <w:rPr>
          <w:rStyle w:val="Lbjegyzet-hivatkozs"/>
        </w:rPr>
        <w:footnoteRef/>
      </w:r>
      <w:r w:rsidRPr="0072296D">
        <w:t xml:space="preserve"> </w:t>
      </w:r>
      <w:r w:rsidRPr="0072296D">
        <w:rPr>
          <w:rFonts w:ascii="Times New Roman" w:hAnsi="Times New Roman"/>
        </w:rPr>
        <w:t>Nem vonatkozik az önkormányzatra, önkormányzati társulásra, költségvetési szervre, közhasznú szervezetre, önkormányzati közfeladat ellátásában közreműködő gazdasági társaságra.</w:t>
      </w:r>
    </w:p>
  </w:footnote>
  <w:footnote w:id="8">
    <w:p w:rsidR="008B0FA9" w:rsidRPr="00590BB4" w:rsidRDefault="008B0FA9" w:rsidP="008B0FA9">
      <w:pPr>
        <w:pStyle w:val="Lbjegyzetszveg"/>
        <w:jc w:val="both"/>
        <w:rPr>
          <w:rFonts w:ascii="Times New Roman" w:hAnsi="Times New Roman"/>
        </w:rPr>
      </w:pPr>
      <w:r w:rsidRPr="0072296D">
        <w:rPr>
          <w:rStyle w:val="Lbjegyzet-hivatkozs"/>
          <w:rFonts w:ascii="Times New Roman" w:hAnsi="Times New Roman"/>
        </w:rPr>
        <w:footnoteRef/>
      </w:r>
      <w:r w:rsidRPr="0072296D">
        <w:rPr>
          <w:rFonts w:ascii="Times New Roman" w:hAnsi="Times New Roman"/>
        </w:rPr>
        <w:t xml:space="preserve"> A megfelelő válasz aláhúzandó.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Pr="007C0167" w:rsidRDefault="008B0FA9" w:rsidP="001245D3">
    <w:pPr>
      <w:pStyle w:val="lfej"/>
      <w:rPr>
        <w:i/>
      </w:rPr>
    </w:pPr>
    <w:r>
      <w:rPr>
        <w:i/>
      </w:rPr>
      <w:t>Kérelmező/Ügyszám/ügyiratszám:</w:t>
    </w:r>
  </w:p>
  <w:p w:rsidR="008B0FA9" w:rsidRPr="00B76524" w:rsidRDefault="008B0FA9" w:rsidP="001245D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Pr="007C0167" w:rsidRDefault="008B0FA9">
    <w:pPr>
      <w:pStyle w:val="lfej"/>
      <w:rPr>
        <w:i/>
      </w:rPr>
    </w:pPr>
    <w:r>
      <w:rPr>
        <w:i/>
      </w:rPr>
      <w:t>Kérelmező/Ügyszám/ügyiratszám: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A9" w:rsidRDefault="008B0FA9" w:rsidP="007826C4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650"/>
    <w:multiLevelType w:val="hybridMultilevel"/>
    <w:tmpl w:val="71AC742A"/>
    <w:lvl w:ilvl="0" w:tplc="040E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150A546C"/>
    <w:multiLevelType w:val="hybridMultilevel"/>
    <w:tmpl w:val="835CE6EA"/>
    <w:lvl w:ilvl="0" w:tplc="46E0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C169E5"/>
    <w:multiLevelType w:val="hybridMultilevel"/>
    <w:tmpl w:val="886CFFBA"/>
    <w:lvl w:ilvl="0" w:tplc="7CB0F9C8">
      <w:start w:val="1"/>
      <w:numFmt w:val="bullet"/>
      <w:lvlText w:val="-"/>
      <w:lvlJc w:val="left"/>
      <w:pPr>
        <w:ind w:left="720" w:hanging="360"/>
      </w:pPr>
      <w:rPr>
        <w:rFonts w:ascii="Bell MT" w:hAnsi="Bell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11C"/>
    <w:multiLevelType w:val="hybridMultilevel"/>
    <w:tmpl w:val="DCBE05CA"/>
    <w:lvl w:ilvl="0" w:tplc="78002408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135A"/>
    <w:multiLevelType w:val="hybridMultilevel"/>
    <w:tmpl w:val="116A81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2E41"/>
    <w:multiLevelType w:val="hybridMultilevel"/>
    <w:tmpl w:val="660C5B0A"/>
    <w:lvl w:ilvl="0" w:tplc="F642E348">
      <w:start w:val="1"/>
      <w:numFmt w:val="decimal"/>
      <w:lvlText w:val="%1."/>
      <w:lvlJc w:val="left"/>
      <w:pPr>
        <w:tabs>
          <w:tab w:val="num" w:pos="164"/>
        </w:tabs>
        <w:ind w:left="164" w:hanging="360"/>
      </w:pPr>
      <w:rPr>
        <w:rFonts w:cs="Times New Roman" w:hint="default"/>
        <w:b w:val="0"/>
        <w:i w:val="0"/>
      </w:rPr>
    </w:lvl>
    <w:lvl w:ilvl="1" w:tplc="A1C8E180">
      <w:start w:val="18"/>
      <w:numFmt w:val="decimal"/>
      <w:lvlText w:val="%2."/>
      <w:lvlJc w:val="left"/>
      <w:pPr>
        <w:tabs>
          <w:tab w:val="num" w:pos="-3380"/>
        </w:tabs>
        <w:ind w:left="-3380" w:hanging="360"/>
      </w:pPr>
      <w:rPr>
        <w:rFonts w:cs="Times New Roman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-2660"/>
        </w:tabs>
        <w:ind w:left="-26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  <w:rPr>
        <w:rFonts w:cs="Times New Roman"/>
      </w:rPr>
    </w:lvl>
  </w:abstractNum>
  <w:abstractNum w:abstractNumId="6">
    <w:nsid w:val="2666465C"/>
    <w:multiLevelType w:val="hybridMultilevel"/>
    <w:tmpl w:val="39246F0C"/>
    <w:lvl w:ilvl="0" w:tplc="1480D6C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C6195"/>
    <w:multiLevelType w:val="hybridMultilevel"/>
    <w:tmpl w:val="A04858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D26F3"/>
    <w:multiLevelType w:val="hybridMultilevel"/>
    <w:tmpl w:val="F3E41594"/>
    <w:lvl w:ilvl="0" w:tplc="24EE1F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C6265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9A1EC6"/>
    <w:multiLevelType w:val="hybridMultilevel"/>
    <w:tmpl w:val="752816E2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C1116C9"/>
    <w:multiLevelType w:val="hybridMultilevel"/>
    <w:tmpl w:val="6816B4E8"/>
    <w:lvl w:ilvl="0" w:tplc="C018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DCB4C0C"/>
    <w:multiLevelType w:val="hybridMultilevel"/>
    <w:tmpl w:val="761C8278"/>
    <w:lvl w:ilvl="0" w:tplc="040E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2">
    <w:nsid w:val="71A6382B"/>
    <w:multiLevelType w:val="hybridMultilevel"/>
    <w:tmpl w:val="02CEE1E4"/>
    <w:lvl w:ilvl="0" w:tplc="6B4E1444"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Times New Roman" w:eastAsia="Times New Roman" w:hAnsi="Times New Roman" w:hint="default"/>
        <w:b w:val="0"/>
        <w:i w:val="0"/>
        <w:color w:val="auto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4287"/>
        </w:tabs>
        <w:ind w:left="4287" w:hanging="360"/>
      </w:pPr>
      <w:rPr>
        <w:rFonts w:ascii="Arial" w:hAnsi="Arial" w:hint="default"/>
      </w:rPr>
    </w:lvl>
    <w:lvl w:ilvl="2" w:tplc="040E001B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7887"/>
        </w:tabs>
        <w:ind w:left="7887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8607"/>
        </w:tabs>
        <w:ind w:left="8607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9327"/>
        </w:tabs>
        <w:ind w:left="932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B0FA9"/>
    <w:rsid w:val="004037EA"/>
    <w:rsid w:val="008B0FA9"/>
    <w:rsid w:val="00B9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FA9"/>
    <w:rPr>
      <w:rFonts w:ascii="Calibri" w:eastAsia="Times New Roman" w:hAnsi="Calibri" w:cs="Calibri"/>
    </w:rPr>
  </w:style>
  <w:style w:type="paragraph" w:styleId="Cmsor1">
    <w:name w:val="heading 1"/>
    <w:basedOn w:val="Norml"/>
    <w:next w:val="Norml"/>
    <w:link w:val="Cmsor1Char"/>
    <w:autoRedefine/>
    <w:qFormat/>
    <w:rsid w:val="008B0FA9"/>
    <w:pPr>
      <w:numPr>
        <w:numId w:val="11"/>
      </w:numPr>
      <w:autoSpaceDE w:val="0"/>
      <w:autoSpaceDN w:val="0"/>
      <w:adjustRightInd w:val="0"/>
      <w:spacing w:after="0" w:line="240" w:lineRule="auto"/>
      <w:ind w:left="0" w:firstLine="0"/>
      <w:outlineLvl w:val="0"/>
    </w:pPr>
    <w:rPr>
      <w:rFonts w:ascii="Times New Roman" w:eastAsia="Calibri" w:hAnsi="Times New Roman" w:cs="Times New Roman"/>
      <w:b/>
      <w:bCs/>
      <w:i/>
      <w:kern w:val="3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0FA9"/>
    <w:rPr>
      <w:rFonts w:ascii="Times New Roman" w:eastAsia="Calibri" w:hAnsi="Times New Roman" w:cs="Times New Roman"/>
      <w:b/>
      <w:bCs/>
      <w:i/>
      <w:kern w:val="32"/>
      <w:sz w:val="24"/>
      <w:szCs w:val="24"/>
    </w:rPr>
  </w:style>
  <w:style w:type="paragraph" w:styleId="lfej">
    <w:name w:val="header"/>
    <w:basedOn w:val="Norml"/>
    <w:link w:val="lfejChar"/>
    <w:rsid w:val="008B0FA9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/>
    </w:rPr>
  </w:style>
  <w:style w:type="character" w:customStyle="1" w:styleId="lfejChar">
    <w:name w:val="Élőfej Char"/>
    <w:basedOn w:val="Bekezdsalapbettpusa"/>
    <w:link w:val="lfej"/>
    <w:rsid w:val="008B0FA9"/>
    <w:rPr>
      <w:rFonts w:ascii="Calibri" w:eastAsia="Calibri" w:hAnsi="Calibri" w:cs="Times New Roman"/>
      <w:sz w:val="20"/>
      <w:szCs w:val="20"/>
      <w:lang/>
    </w:rPr>
  </w:style>
  <w:style w:type="paragraph" w:styleId="llb">
    <w:name w:val="footer"/>
    <w:basedOn w:val="Norml"/>
    <w:link w:val="llbChar"/>
    <w:uiPriority w:val="99"/>
    <w:rsid w:val="008B0FA9"/>
    <w:pPr>
      <w:tabs>
        <w:tab w:val="center" w:pos="4536"/>
        <w:tab w:val="right" w:pos="9072"/>
      </w:tabs>
    </w:pPr>
    <w:rPr>
      <w:rFonts w:eastAsia="Calibri" w:cs="Times New Roman"/>
      <w:sz w:val="20"/>
      <w:szCs w:val="20"/>
      <w:lang/>
    </w:rPr>
  </w:style>
  <w:style w:type="character" w:customStyle="1" w:styleId="llbChar">
    <w:name w:val="Élőláb Char"/>
    <w:basedOn w:val="Bekezdsalapbettpusa"/>
    <w:link w:val="llb"/>
    <w:uiPriority w:val="99"/>
    <w:rsid w:val="008B0FA9"/>
    <w:rPr>
      <w:rFonts w:ascii="Calibri" w:eastAsia="Calibri" w:hAnsi="Calibri" w:cs="Times New Roman"/>
      <w:sz w:val="20"/>
      <w:szCs w:val="20"/>
      <w:lang/>
    </w:rPr>
  </w:style>
  <w:style w:type="character" w:styleId="Oldalszm">
    <w:name w:val="page number"/>
    <w:uiPriority w:val="99"/>
    <w:rsid w:val="008B0FA9"/>
    <w:rPr>
      <w:rFonts w:cs="Times New Roman"/>
    </w:rPr>
  </w:style>
  <w:style w:type="character" w:styleId="Hiperhivatkozs">
    <w:name w:val="Hyperlink"/>
    <w:uiPriority w:val="99"/>
    <w:rsid w:val="008B0FA9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qFormat/>
    <w:rsid w:val="008B0FA9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/>
    </w:rPr>
  </w:style>
  <w:style w:type="character" w:customStyle="1" w:styleId="CmChar">
    <w:name w:val="Cím Char"/>
    <w:basedOn w:val="Bekezdsalapbettpusa"/>
    <w:link w:val="Cm"/>
    <w:rsid w:val="008B0FA9"/>
    <w:rPr>
      <w:rFonts w:ascii="Cambria" w:eastAsia="Calibri" w:hAnsi="Cambria" w:cs="Times New Roman"/>
      <w:b/>
      <w:bCs/>
      <w:kern w:val="28"/>
      <w:sz w:val="32"/>
      <w:szCs w:val="32"/>
      <w:lang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8B0FA9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8B0FA9"/>
    <w:rPr>
      <w:rFonts w:ascii="Arial Narrow" w:eastAsia="Calibri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B0FA9"/>
    <w:rPr>
      <w:rFonts w:cs="Times New Roman"/>
      <w:vertAlign w:val="superscript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8B0FA9"/>
    <w:pPr>
      <w:spacing w:after="0" w:line="240" w:lineRule="auto"/>
      <w:ind w:left="720"/>
    </w:pPr>
    <w:rPr>
      <w:rFonts w:eastAsia="Calibri" w:cs="Times New Roman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rsid w:val="008B0FA9"/>
    <w:rPr>
      <w:rFonts w:ascii="Calibri" w:eastAsia="Calibri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munkalap1.xls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26" Type="http://schemas.openxmlformats.org/officeDocument/2006/relationships/oleObject" Target="embeddings/Microsoft_Office_Excel_97-2003_munkalap8.xls"/><Relationship Id="rId3" Type="http://schemas.openxmlformats.org/officeDocument/2006/relationships/settings" Target="settings.xml"/><Relationship Id="rId21" Type="http://schemas.openxmlformats.org/officeDocument/2006/relationships/image" Target="media/image6.emf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munkalap3.xls"/><Relationship Id="rId17" Type="http://schemas.openxmlformats.org/officeDocument/2006/relationships/header" Target="header2.xml"/><Relationship Id="rId25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oleObject" Target="embeddings/Microsoft_Office_Excel_97-2003_munkalap5.xls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Office_Excel_97-2003_munkalap7.xls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7.emf"/><Relationship Id="rId28" Type="http://schemas.openxmlformats.org/officeDocument/2006/relationships/footer" Target="footer4.xml"/><Relationship Id="rId10" Type="http://schemas.openxmlformats.org/officeDocument/2006/relationships/oleObject" Target="embeddings/Microsoft_Office_Excel_97-2003_munkalap2.xls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Excel_97-2003_munkalap4.xls"/><Relationship Id="rId22" Type="http://schemas.openxmlformats.org/officeDocument/2006/relationships/oleObject" Target="embeddings/Microsoft_Office_Excel_97-2003_munkalap6.xls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2603</Words>
  <Characters>17964</Characters>
  <Application>Microsoft Office Word</Application>
  <DocSecurity>0</DocSecurity>
  <Lines>149</Lines>
  <Paragraphs>41</Paragraphs>
  <ScaleCrop>false</ScaleCrop>
  <Company/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szarnyasib</dc:creator>
  <cp:lastModifiedBy>szarnyasib</cp:lastModifiedBy>
  <cp:revision>1</cp:revision>
  <dcterms:created xsi:type="dcterms:W3CDTF">2016-08-15T08:42:00Z</dcterms:created>
  <dcterms:modified xsi:type="dcterms:W3CDTF">2016-08-15T08:43:00Z</dcterms:modified>
</cp:coreProperties>
</file>